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D5" w:rsidRPr="00252936" w:rsidRDefault="002C34D5" w:rsidP="00252936">
      <w:pPr>
        <w:pStyle w:val="NoSpacing"/>
        <w:jc w:val="center"/>
        <w:rPr>
          <w:rFonts w:ascii="Arial" w:hAnsi="Arial" w:cs="Arial"/>
          <w:sz w:val="24"/>
          <w:szCs w:val="24"/>
          <w:u w:val="single"/>
        </w:rPr>
      </w:pPr>
      <w:smartTag w:uri="urn:schemas-microsoft-com:office:smarttags" w:element="place">
        <w:smartTag w:uri="urn:schemas-microsoft-com:office:smarttags" w:element="PlaceName">
          <w:r w:rsidRPr="00252936">
            <w:rPr>
              <w:rFonts w:ascii="Arial" w:hAnsi="Arial" w:cs="Arial"/>
              <w:sz w:val="24"/>
              <w:szCs w:val="24"/>
              <w:u w:val="single"/>
            </w:rPr>
            <w:t>Milkshake</w:t>
          </w:r>
        </w:smartTag>
        <w:r w:rsidRPr="00252936">
          <w:rPr>
            <w:rFonts w:ascii="Arial" w:hAnsi="Arial" w:cs="Arial"/>
            <w:sz w:val="24"/>
            <w:szCs w:val="24"/>
            <w:u w:val="single"/>
          </w:rPr>
          <w:t xml:space="preserve"> </w:t>
        </w:r>
        <w:smartTag w:uri="urn:schemas-microsoft-com:office:smarttags" w:element="PlaceName">
          <w:r w:rsidRPr="00252936">
            <w:rPr>
              <w:rFonts w:ascii="Arial" w:hAnsi="Arial" w:cs="Arial"/>
              <w:sz w:val="24"/>
              <w:szCs w:val="24"/>
              <w:u w:val="single"/>
            </w:rPr>
            <w:t>Montessori</w:t>
          </w:r>
        </w:smartTag>
        <w:r w:rsidRPr="00252936">
          <w:rPr>
            <w:rFonts w:ascii="Arial" w:hAnsi="Arial" w:cs="Arial"/>
            <w:sz w:val="24"/>
            <w:szCs w:val="24"/>
            <w:u w:val="single"/>
          </w:rPr>
          <w:t xml:space="preserve"> </w:t>
        </w:r>
        <w:smartTag w:uri="urn:schemas-microsoft-com:office:smarttags" w:element="PlaceType">
          <w:r w:rsidRPr="00252936">
            <w:rPr>
              <w:rFonts w:ascii="Arial" w:hAnsi="Arial" w:cs="Arial"/>
              <w:sz w:val="24"/>
              <w:szCs w:val="24"/>
              <w:u w:val="single"/>
            </w:rPr>
            <w:t>Nursery School</w:t>
          </w:r>
        </w:smartTag>
      </w:smartTag>
      <w:r w:rsidRPr="00252936">
        <w:rPr>
          <w:rFonts w:ascii="Arial" w:hAnsi="Arial" w:cs="Arial"/>
          <w:sz w:val="24"/>
          <w:szCs w:val="24"/>
          <w:u w:val="single"/>
        </w:rPr>
        <w:t>'s</w:t>
      </w:r>
      <w:bookmarkStart w:id="0" w:name="_GoBack"/>
      <w:bookmarkEnd w:id="0"/>
    </w:p>
    <w:p w:rsidR="002C34D5" w:rsidRPr="00BE06D3" w:rsidRDefault="002C34D5" w:rsidP="00BE06D3">
      <w:pPr>
        <w:pStyle w:val="NoSpacing"/>
        <w:jc w:val="center"/>
        <w:rPr>
          <w:rFonts w:ascii="Arial" w:hAnsi="Arial" w:cs="Arial"/>
          <w:sz w:val="24"/>
          <w:szCs w:val="24"/>
          <w:u w:val="single"/>
        </w:rPr>
      </w:pPr>
      <w:r w:rsidRPr="00252936">
        <w:rPr>
          <w:rFonts w:ascii="Arial" w:hAnsi="Arial" w:cs="Arial"/>
          <w:sz w:val="24"/>
          <w:szCs w:val="24"/>
          <w:u w:val="single"/>
        </w:rPr>
        <w:t>Special Educational Needs and Inclusion Policy</w:t>
      </w:r>
    </w:p>
    <w:p w:rsidR="002C34D5" w:rsidRDefault="002C34D5" w:rsidP="0084219C">
      <w:pPr>
        <w:pStyle w:val="NoSpacing"/>
        <w:rPr>
          <w:rFonts w:ascii="Arial" w:hAnsi="Arial" w:cs="Arial"/>
        </w:rPr>
      </w:pPr>
    </w:p>
    <w:p w:rsidR="002C34D5" w:rsidRPr="001044C9" w:rsidRDefault="002C34D5" w:rsidP="0084219C">
      <w:pPr>
        <w:pStyle w:val="NoSpacing"/>
        <w:rPr>
          <w:rFonts w:ascii="Arial" w:hAnsi="Arial" w:cs="Arial"/>
          <w:b/>
          <w:u w:val="single"/>
        </w:rPr>
      </w:pPr>
      <w:r w:rsidRPr="001044C9">
        <w:rPr>
          <w:rFonts w:ascii="Arial" w:hAnsi="Arial" w:cs="Arial"/>
          <w:b/>
          <w:u w:val="single"/>
        </w:rPr>
        <w:t xml:space="preserve">The aims </w:t>
      </w:r>
      <w:r>
        <w:rPr>
          <w:rFonts w:ascii="Arial" w:hAnsi="Arial" w:cs="Arial"/>
          <w:b/>
          <w:u w:val="single"/>
        </w:rPr>
        <w:t xml:space="preserve">and objectives </w:t>
      </w:r>
      <w:r w:rsidRPr="001044C9">
        <w:rPr>
          <w:rFonts w:ascii="Arial" w:hAnsi="Arial" w:cs="Arial"/>
          <w:b/>
          <w:u w:val="single"/>
        </w:rPr>
        <w:t>of this policy are:</w:t>
      </w:r>
    </w:p>
    <w:p w:rsidR="002C34D5" w:rsidRDefault="002C34D5" w:rsidP="0084219C">
      <w:pPr>
        <w:pStyle w:val="NoSpacing"/>
        <w:rPr>
          <w:rFonts w:ascii="Arial" w:hAnsi="Arial" w:cs="Arial"/>
        </w:rPr>
      </w:pPr>
    </w:p>
    <w:p w:rsidR="002C34D5" w:rsidRDefault="002C34D5" w:rsidP="00944FD1">
      <w:pPr>
        <w:pStyle w:val="NoSpacing"/>
        <w:numPr>
          <w:ilvl w:val="0"/>
          <w:numId w:val="1"/>
        </w:numPr>
        <w:rPr>
          <w:rFonts w:ascii="Arial" w:hAnsi="Arial" w:cs="Arial"/>
        </w:rPr>
      </w:pPr>
      <w:r>
        <w:rPr>
          <w:rFonts w:ascii="Arial" w:hAnsi="Arial" w:cs="Arial"/>
        </w:rPr>
        <w:t>to work in accordance with the Code of Practice 2014 and Equality Act 2010</w:t>
      </w:r>
    </w:p>
    <w:p w:rsidR="002C34D5" w:rsidRDefault="002C34D5" w:rsidP="00944FD1">
      <w:pPr>
        <w:pStyle w:val="NoSpacing"/>
        <w:numPr>
          <w:ilvl w:val="0"/>
          <w:numId w:val="1"/>
        </w:numPr>
        <w:rPr>
          <w:rFonts w:ascii="Arial" w:hAnsi="Arial" w:cs="Arial"/>
        </w:rPr>
      </w:pPr>
      <w:r>
        <w:rPr>
          <w:rFonts w:ascii="Arial" w:hAnsi="Arial" w:cs="Arial"/>
        </w:rPr>
        <w:t>to ensure that the Special Educational Needs of children are identified, assessed and provided for;</w:t>
      </w:r>
    </w:p>
    <w:p w:rsidR="002C34D5" w:rsidRDefault="002C34D5" w:rsidP="008A45C4">
      <w:pPr>
        <w:pStyle w:val="NoSpacing"/>
        <w:numPr>
          <w:ilvl w:val="0"/>
          <w:numId w:val="1"/>
        </w:numPr>
        <w:rPr>
          <w:rFonts w:ascii="Arial" w:hAnsi="Arial" w:cs="Arial"/>
        </w:rPr>
      </w:pPr>
      <w:r>
        <w:rPr>
          <w:rFonts w:ascii="Arial" w:hAnsi="Arial" w:cs="Arial"/>
        </w:rPr>
        <w:t>to create an environment that meets the Special Educational Needs of each child;</w:t>
      </w:r>
    </w:p>
    <w:p w:rsidR="002C34D5" w:rsidRDefault="002C34D5" w:rsidP="008A45C4">
      <w:pPr>
        <w:pStyle w:val="NoSpacing"/>
        <w:numPr>
          <w:ilvl w:val="0"/>
          <w:numId w:val="1"/>
        </w:numPr>
        <w:rPr>
          <w:rFonts w:ascii="Arial" w:hAnsi="Arial" w:cs="Arial"/>
        </w:rPr>
      </w:pPr>
      <w:r>
        <w:rPr>
          <w:rFonts w:ascii="Arial" w:hAnsi="Arial" w:cs="Arial"/>
        </w:rPr>
        <w:t>to enable all children to have a broad and balanced curriculum by having as much access to the Early Years Foundation Stage (DCSF, 2008) as possible, within the day-to-day nursery setting;</w:t>
      </w:r>
    </w:p>
    <w:p w:rsidR="002C34D5" w:rsidRDefault="002C34D5" w:rsidP="008A45C4">
      <w:pPr>
        <w:pStyle w:val="NoSpacing"/>
        <w:numPr>
          <w:ilvl w:val="0"/>
          <w:numId w:val="1"/>
        </w:numPr>
        <w:rPr>
          <w:rFonts w:ascii="Arial" w:hAnsi="Arial" w:cs="Arial"/>
        </w:rPr>
      </w:pPr>
      <w:r>
        <w:rPr>
          <w:rFonts w:ascii="Arial" w:hAnsi="Arial" w:cs="Arial"/>
        </w:rPr>
        <w:t>to make clear the expectations of all partners in the process;</w:t>
      </w:r>
    </w:p>
    <w:p w:rsidR="002C34D5" w:rsidRDefault="002C34D5" w:rsidP="008A45C4">
      <w:pPr>
        <w:pStyle w:val="NoSpacing"/>
        <w:numPr>
          <w:ilvl w:val="0"/>
          <w:numId w:val="1"/>
        </w:numPr>
        <w:rPr>
          <w:rFonts w:ascii="Arial" w:hAnsi="Arial" w:cs="Arial"/>
        </w:rPr>
      </w:pPr>
      <w:r>
        <w:rPr>
          <w:rFonts w:ascii="Arial" w:hAnsi="Arial" w:cs="Arial"/>
        </w:rPr>
        <w:t>to identify the roles and responsibilities of staff in providing for children with Special Educational Needs;</w:t>
      </w:r>
    </w:p>
    <w:p w:rsidR="002C34D5" w:rsidRDefault="002C34D5" w:rsidP="008A45C4">
      <w:pPr>
        <w:pStyle w:val="NoSpacing"/>
        <w:numPr>
          <w:ilvl w:val="0"/>
          <w:numId w:val="1"/>
        </w:numPr>
        <w:rPr>
          <w:rFonts w:ascii="Arial" w:hAnsi="Arial" w:cs="Arial"/>
        </w:rPr>
      </w:pPr>
      <w:r>
        <w:rPr>
          <w:rFonts w:ascii="Arial" w:hAnsi="Arial" w:cs="Arial"/>
        </w:rPr>
        <w:t>to involve parents/carers in a positive working relationship so that they are able to play their part in supporting their child's education every step of the way;</w:t>
      </w:r>
    </w:p>
    <w:p w:rsidR="002C34D5" w:rsidRDefault="002C34D5" w:rsidP="008A45C4">
      <w:pPr>
        <w:pStyle w:val="NoSpacing"/>
        <w:numPr>
          <w:ilvl w:val="0"/>
          <w:numId w:val="1"/>
        </w:numPr>
        <w:rPr>
          <w:rFonts w:ascii="Arial" w:hAnsi="Arial" w:cs="Arial"/>
        </w:rPr>
      </w:pPr>
      <w:r>
        <w:rPr>
          <w:rFonts w:ascii="Arial" w:hAnsi="Arial" w:cs="Arial"/>
        </w:rPr>
        <w:t>to ensure that our children have a voice in this process</w:t>
      </w:r>
    </w:p>
    <w:p w:rsidR="002C34D5" w:rsidRDefault="002C34D5" w:rsidP="008A45C4">
      <w:pPr>
        <w:pStyle w:val="NoSpacing"/>
        <w:numPr>
          <w:ilvl w:val="0"/>
          <w:numId w:val="1"/>
        </w:numPr>
        <w:rPr>
          <w:rFonts w:ascii="Arial" w:hAnsi="Arial" w:cs="Arial"/>
        </w:rPr>
      </w:pPr>
      <w:r>
        <w:rPr>
          <w:rFonts w:ascii="Arial" w:hAnsi="Arial" w:cs="Arial"/>
        </w:rPr>
        <w:t>To work in partnership with all external agencies</w:t>
      </w:r>
    </w:p>
    <w:p w:rsidR="002C34D5" w:rsidRPr="001044C9" w:rsidRDefault="002C34D5" w:rsidP="0084219C">
      <w:pPr>
        <w:pStyle w:val="NoSpacing"/>
        <w:rPr>
          <w:rFonts w:ascii="Arial" w:hAnsi="Arial" w:cs="Arial"/>
          <w:b/>
          <w:u w:val="single"/>
        </w:rPr>
      </w:pPr>
    </w:p>
    <w:p w:rsidR="002C34D5" w:rsidRPr="001044C9" w:rsidRDefault="002C34D5" w:rsidP="0084219C">
      <w:pPr>
        <w:pStyle w:val="NoSpacing"/>
        <w:rPr>
          <w:rFonts w:ascii="Arial" w:hAnsi="Arial" w:cs="Arial"/>
          <w:b/>
          <w:u w:val="single"/>
        </w:rPr>
      </w:pPr>
      <w:r w:rsidRPr="001044C9">
        <w:rPr>
          <w:rFonts w:ascii="Arial" w:hAnsi="Arial" w:cs="Arial"/>
          <w:b/>
          <w:u w:val="single"/>
        </w:rPr>
        <w:t xml:space="preserve">What are special educational needs? </w:t>
      </w:r>
    </w:p>
    <w:p w:rsidR="002C34D5" w:rsidRPr="001044C9" w:rsidRDefault="002C34D5" w:rsidP="00B91382">
      <w:pPr>
        <w:spacing w:before="100" w:beforeAutospacing="1" w:after="100" w:afterAutospacing="1" w:line="240" w:lineRule="auto"/>
        <w:rPr>
          <w:rFonts w:ascii="Arial" w:hAnsi="Arial" w:cs="Arial"/>
          <w:lang w:eastAsia="en-GB"/>
        </w:rPr>
      </w:pPr>
      <w:r>
        <w:rPr>
          <w:rFonts w:ascii="Arial" w:hAnsi="Arial" w:cs="Arial"/>
          <w:lang w:eastAsia="en-GB"/>
        </w:rPr>
        <w:t>A</w:t>
      </w:r>
      <w:r w:rsidRPr="001044C9">
        <w:rPr>
          <w:rFonts w:ascii="Arial" w:hAnsi="Arial" w:cs="Arial"/>
          <w:lang w:eastAsia="en-GB"/>
        </w:rPr>
        <w:t xml:space="preserve">ccording to the Special Education Needs and Disabilities (SEND) Code of Practice 2014,  </w:t>
      </w:r>
    </w:p>
    <w:p w:rsidR="002C34D5" w:rsidRPr="001044C9" w:rsidRDefault="002C34D5" w:rsidP="00B91382">
      <w:pPr>
        <w:spacing w:before="100" w:beforeAutospacing="1" w:after="100" w:afterAutospacing="1" w:line="240" w:lineRule="auto"/>
        <w:rPr>
          <w:rFonts w:ascii="Arial" w:hAnsi="Arial" w:cs="Arial"/>
          <w:lang w:eastAsia="en-GB"/>
        </w:rPr>
      </w:pPr>
      <w:r w:rsidRPr="001044C9">
        <w:rPr>
          <w:rFonts w:ascii="Arial" w:hAnsi="Arial" w:cs="Arial"/>
          <w:lang w:eastAsia="en-GB"/>
        </w:rPr>
        <w:t xml:space="preserve"> "Children have a Special Educational Need if they have a learning difficulty which calls for Special Educational provision to be made for them"  </w:t>
      </w:r>
    </w:p>
    <w:p w:rsidR="002C34D5" w:rsidRPr="001044C9" w:rsidRDefault="002C34D5" w:rsidP="00B91382">
      <w:pPr>
        <w:spacing w:before="100" w:beforeAutospacing="1" w:after="100" w:afterAutospacing="1" w:line="240" w:lineRule="auto"/>
        <w:rPr>
          <w:rFonts w:ascii="Arial" w:hAnsi="Arial" w:cs="Arial"/>
          <w:lang w:eastAsia="en-GB"/>
        </w:rPr>
      </w:pPr>
      <w:r>
        <w:rPr>
          <w:rFonts w:ascii="Arial" w:hAnsi="Arial" w:cs="Arial"/>
          <w:lang w:eastAsia="en-GB"/>
        </w:rPr>
        <w:t>SEND</w:t>
      </w:r>
      <w:r w:rsidRPr="001044C9">
        <w:rPr>
          <w:rFonts w:ascii="Arial" w:hAnsi="Arial" w:cs="Arial"/>
          <w:lang w:eastAsia="en-GB"/>
        </w:rPr>
        <w:t xml:space="preserve"> can affect a child or young person’s ability to learn and may include:</w:t>
      </w:r>
    </w:p>
    <w:p w:rsidR="002C34D5" w:rsidRPr="00CC03CA" w:rsidRDefault="002C34D5" w:rsidP="00B91382">
      <w:pPr>
        <w:numPr>
          <w:ilvl w:val="0"/>
          <w:numId w:val="4"/>
        </w:numPr>
        <w:spacing w:before="100" w:beforeAutospacing="1" w:after="100" w:afterAutospacing="1" w:line="240" w:lineRule="auto"/>
        <w:rPr>
          <w:rFonts w:ascii="Arial" w:hAnsi="Arial" w:cs="Arial"/>
          <w:lang w:eastAsia="en-GB"/>
        </w:rPr>
      </w:pPr>
      <w:r w:rsidRPr="00CC03CA">
        <w:rPr>
          <w:rFonts w:ascii="Arial" w:hAnsi="Arial" w:cs="Arial"/>
          <w:lang w:eastAsia="en-GB"/>
        </w:rPr>
        <w:t>Social, emotional including behaviour or ability to socialise, for example they struggle to make friends</w:t>
      </w:r>
    </w:p>
    <w:p w:rsidR="002C34D5" w:rsidRPr="00CC03CA" w:rsidRDefault="002C34D5" w:rsidP="00B91382">
      <w:pPr>
        <w:numPr>
          <w:ilvl w:val="0"/>
          <w:numId w:val="4"/>
        </w:numPr>
        <w:spacing w:before="100" w:beforeAutospacing="1" w:after="100" w:afterAutospacing="1" w:line="240" w:lineRule="auto"/>
        <w:rPr>
          <w:rFonts w:ascii="Arial" w:hAnsi="Arial" w:cs="Arial"/>
          <w:lang w:eastAsia="en-GB"/>
        </w:rPr>
      </w:pPr>
      <w:r w:rsidRPr="00CC03CA">
        <w:rPr>
          <w:rFonts w:ascii="Arial" w:hAnsi="Arial" w:cs="Arial"/>
          <w:lang w:eastAsia="en-GB"/>
        </w:rPr>
        <w:t xml:space="preserve">reading, writing and spelling, for example they may have a reading or spelling difficulty such as dyslexia </w:t>
      </w:r>
    </w:p>
    <w:p w:rsidR="002C34D5" w:rsidRPr="00CC03CA" w:rsidRDefault="002C34D5" w:rsidP="00B91382">
      <w:pPr>
        <w:numPr>
          <w:ilvl w:val="0"/>
          <w:numId w:val="4"/>
        </w:numPr>
        <w:spacing w:before="100" w:beforeAutospacing="1" w:after="100" w:afterAutospacing="1" w:line="240" w:lineRule="auto"/>
        <w:rPr>
          <w:rFonts w:ascii="Arial" w:hAnsi="Arial" w:cs="Arial"/>
          <w:lang w:eastAsia="en-GB"/>
        </w:rPr>
      </w:pPr>
      <w:r w:rsidRPr="00CC03CA">
        <w:rPr>
          <w:rFonts w:ascii="Arial" w:hAnsi="Arial" w:cs="Arial"/>
          <w:lang w:eastAsia="en-GB"/>
        </w:rPr>
        <w:t xml:space="preserve">ability to understand things, for example language although this should not include children and young people who speak English as additional language (EAL)  </w:t>
      </w:r>
    </w:p>
    <w:p w:rsidR="002C34D5" w:rsidRPr="00CC03CA" w:rsidRDefault="002C34D5" w:rsidP="00B91382">
      <w:pPr>
        <w:numPr>
          <w:ilvl w:val="0"/>
          <w:numId w:val="4"/>
        </w:numPr>
        <w:spacing w:before="100" w:beforeAutospacing="1" w:after="100" w:afterAutospacing="1" w:line="240" w:lineRule="auto"/>
        <w:rPr>
          <w:rFonts w:ascii="Arial" w:hAnsi="Arial" w:cs="Arial"/>
          <w:lang w:eastAsia="en-GB"/>
        </w:rPr>
      </w:pPr>
      <w:r w:rsidRPr="00CC03CA">
        <w:rPr>
          <w:rFonts w:ascii="Arial" w:hAnsi="Arial" w:cs="Arial"/>
          <w:lang w:eastAsia="en-GB"/>
        </w:rPr>
        <w:t>concentration levels, for example may be because they may have Attention Deficit Hyperactivity Disorder (ADHD)</w:t>
      </w:r>
    </w:p>
    <w:p w:rsidR="002C34D5" w:rsidRDefault="002C34D5" w:rsidP="00B91382">
      <w:pPr>
        <w:numPr>
          <w:ilvl w:val="0"/>
          <w:numId w:val="4"/>
        </w:numPr>
        <w:spacing w:before="100" w:beforeAutospacing="1" w:after="100" w:afterAutospacing="1" w:line="240" w:lineRule="auto"/>
        <w:rPr>
          <w:rFonts w:ascii="Arial" w:hAnsi="Arial" w:cs="Arial"/>
          <w:lang w:eastAsia="en-GB"/>
        </w:rPr>
      </w:pPr>
      <w:r w:rsidRPr="00CC03CA">
        <w:rPr>
          <w:rFonts w:ascii="Arial" w:hAnsi="Arial" w:cs="Arial"/>
          <w:lang w:eastAsia="en-GB"/>
        </w:rPr>
        <w:t>physical needs or impairments, for example may need the use of a wheelchair for mobility and therefore space and access is paramount</w:t>
      </w:r>
    </w:p>
    <w:p w:rsidR="002C34D5" w:rsidRDefault="002C34D5" w:rsidP="00CC03CA">
      <w:pPr>
        <w:spacing w:before="100" w:beforeAutospacing="1" w:after="100" w:afterAutospacing="1" w:line="240" w:lineRule="auto"/>
        <w:rPr>
          <w:rFonts w:ascii="Arial" w:hAnsi="Arial" w:cs="Arial"/>
          <w:lang w:eastAsia="en-GB"/>
        </w:rPr>
      </w:pPr>
      <w:r>
        <w:rPr>
          <w:rFonts w:ascii="Arial" w:hAnsi="Arial" w:cs="Arial"/>
          <w:lang w:eastAsia="en-GB"/>
        </w:rPr>
        <w:t>A child or young person has SEN if:</w:t>
      </w:r>
    </w:p>
    <w:p w:rsidR="002C34D5" w:rsidRDefault="002C34D5" w:rsidP="00CC03CA">
      <w:pPr>
        <w:pStyle w:val="ListParagraph"/>
        <w:numPr>
          <w:ilvl w:val="0"/>
          <w:numId w:val="5"/>
        </w:numPr>
        <w:spacing w:before="100" w:beforeAutospacing="1" w:after="100" w:afterAutospacing="1" w:line="240" w:lineRule="auto"/>
        <w:rPr>
          <w:rFonts w:ascii="Arial" w:hAnsi="Arial" w:cs="Arial"/>
          <w:lang w:eastAsia="en-GB"/>
        </w:rPr>
      </w:pPr>
      <w:r>
        <w:rPr>
          <w:rFonts w:ascii="Arial" w:hAnsi="Arial" w:cs="Arial"/>
          <w:lang w:eastAsia="en-GB"/>
        </w:rPr>
        <w:t>they are progressing at a significantly slower rate than the majority of children their age, and</w:t>
      </w:r>
    </w:p>
    <w:p w:rsidR="002C34D5" w:rsidRDefault="002C34D5" w:rsidP="00CC03CA">
      <w:pPr>
        <w:pStyle w:val="ListParagraph"/>
        <w:numPr>
          <w:ilvl w:val="0"/>
          <w:numId w:val="5"/>
        </w:numPr>
        <w:spacing w:before="100" w:beforeAutospacing="1" w:after="100" w:afterAutospacing="1" w:line="240" w:lineRule="auto"/>
        <w:rPr>
          <w:rFonts w:ascii="Arial" w:hAnsi="Arial" w:cs="Arial"/>
          <w:lang w:eastAsia="en-GB"/>
        </w:rPr>
      </w:pPr>
      <w:r>
        <w:rPr>
          <w:rFonts w:ascii="Arial" w:hAnsi="Arial" w:cs="Arial"/>
          <w:lang w:eastAsia="en-GB"/>
        </w:rPr>
        <w:t xml:space="preserve">they need additional or different help from the services usually provided in the school </w:t>
      </w:r>
    </w:p>
    <w:p w:rsidR="002C34D5" w:rsidRDefault="002C34D5" w:rsidP="00252936">
      <w:pPr>
        <w:pStyle w:val="NoSpacing"/>
        <w:rPr>
          <w:rFonts w:ascii="Arial" w:hAnsi="Arial" w:cs="Arial"/>
        </w:rPr>
      </w:pPr>
    </w:p>
    <w:p w:rsidR="002C34D5" w:rsidRPr="00BE06D3" w:rsidRDefault="002C34D5" w:rsidP="00252936">
      <w:pPr>
        <w:pStyle w:val="NoSpacing"/>
        <w:rPr>
          <w:rFonts w:ascii="Arial" w:hAnsi="Arial" w:cs="Arial"/>
          <w:b/>
          <w:u w:val="single"/>
        </w:rPr>
      </w:pPr>
      <w:r w:rsidRPr="00BE06D3">
        <w:rPr>
          <w:rFonts w:ascii="Arial" w:hAnsi="Arial" w:cs="Arial"/>
          <w:b/>
          <w:u w:val="single"/>
        </w:rPr>
        <w:t>SENCO Roles and Responsibilities</w:t>
      </w:r>
    </w:p>
    <w:p w:rsidR="002C34D5" w:rsidRDefault="002C34D5" w:rsidP="00252936">
      <w:pPr>
        <w:pStyle w:val="NoSpacing"/>
        <w:rPr>
          <w:rFonts w:ascii="Arial" w:hAnsi="Arial" w:cs="Arial"/>
        </w:rPr>
      </w:pPr>
    </w:p>
    <w:p w:rsidR="002C34D5" w:rsidRDefault="002C34D5" w:rsidP="00252936">
      <w:pPr>
        <w:pStyle w:val="NoSpacing"/>
        <w:rPr>
          <w:rFonts w:ascii="Arial" w:hAnsi="Arial" w:cs="Arial"/>
        </w:rPr>
      </w:pPr>
      <w:r>
        <w:rPr>
          <w:rFonts w:ascii="Arial" w:hAnsi="Arial" w:cs="Arial"/>
        </w:rPr>
        <w:t>The Special Educational Needs Coordinator (</w:t>
      </w:r>
      <w:proofErr w:type="spellStart"/>
      <w:r>
        <w:rPr>
          <w:rFonts w:ascii="Arial" w:hAnsi="Arial" w:cs="Arial"/>
        </w:rPr>
        <w:t>SENCo</w:t>
      </w:r>
      <w:proofErr w:type="spellEnd"/>
      <w:r>
        <w:rPr>
          <w:rFonts w:ascii="Arial" w:hAnsi="Arial" w:cs="Arial"/>
        </w:rPr>
        <w:t xml:space="preserve">) at </w:t>
      </w:r>
      <w:smartTag w:uri="urn:schemas-microsoft-com:office:smarttags" w:element="place">
        <w:smartTag w:uri="urn:schemas-microsoft-com:office:smarttags" w:element="PlaceName">
          <w:r>
            <w:rPr>
              <w:rFonts w:ascii="Arial" w:hAnsi="Arial" w:cs="Arial"/>
            </w:rPr>
            <w:t>Milkshake</w:t>
          </w:r>
        </w:smartTag>
        <w:r>
          <w:rPr>
            <w:rFonts w:ascii="Arial" w:hAnsi="Arial" w:cs="Arial"/>
          </w:rPr>
          <w:t xml:space="preserve"> </w:t>
        </w:r>
        <w:smartTag w:uri="urn:schemas-microsoft-com:office:smarttags" w:element="PlaceName">
          <w:r>
            <w:rPr>
              <w:rFonts w:ascii="Arial" w:hAnsi="Arial" w:cs="Arial"/>
            </w:rPr>
            <w:t>Montessori</w:t>
          </w:r>
        </w:smartTag>
        <w:r>
          <w:rPr>
            <w:rFonts w:ascii="Arial" w:hAnsi="Arial" w:cs="Arial"/>
          </w:rPr>
          <w:t xml:space="preserve"> </w:t>
        </w:r>
        <w:smartTag w:uri="urn:schemas-microsoft-com:office:smarttags" w:element="PlaceType">
          <w:r>
            <w:rPr>
              <w:rFonts w:ascii="Arial" w:hAnsi="Arial" w:cs="Arial"/>
            </w:rPr>
            <w:t>Nursery School</w:t>
          </w:r>
        </w:smartTag>
      </w:smartTag>
      <w:r>
        <w:rPr>
          <w:rFonts w:ascii="Arial" w:hAnsi="Arial" w:cs="Arial"/>
        </w:rPr>
        <w:t xml:space="preserve"> </w:t>
      </w:r>
      <w:proofErr w:type="gramStart"/>
      <w:r>
        <w:rPr>
          <w:rFonts w:ascii="Arial" w:hAnsi="Arial" w:cs="Arial"/>
        </w:rPr>
        <w:t>are</w:t>
      </w:r>
      <w:proofErr w:type="gramEnd"/>
      <w:r>
        <w:rPr>
          <w:rFonts w:ascii="Arial" w:hAnsi="Arial" w:cs="Arial"/>
        </w:rPr>
        <w:t>;</w:t>
      </w:r>
    </w:p>
    <w:p w:rsidR="002C34D5" w:rsidRDefault="002C34D5" w:rsidP="00252936">
      <w:pPr>
        <w:pStyle w:val="NoSpacing"/>
        <w:rPr>
          <w:rFonts w:ascii="Arial" w:hAnsi="Arial" w:cs="Arial"/>
        </w:rPr>
      </w:pPr>
    </w:p>
    <w:p w:rsidR="002C34D5" w:rsidRDefault="00C37BC5" w:rsidP="00307ECE">
      <w:pPr>
        <w:pStyle w:val="NoSpacing"/>
        <w:numPr>
          <w:ilvl w:val="0"/>
          <w:numId w:val="6"/>
        </w:numPr>
        <w:rPr>
          <w:rFonts w:ascii="Arial" w:hAnsi="Arial" w:cs="Arial"/>
        </w:rPr>
      </w:pPr>
      <w:r>
        <w:rPr>
          <w:rFonts w:ascii="Arial" w:hAnsi="Arial" w:cs="Arial"/>
        </w:rPr>
        <w:t>Liliana Abreu</w:t>
      </w:r>
      <w:r w:rsidR="002C34D5">
        <w:rPr>
          <w:rFonts w:ascii="Arial" w:hAnsi="Arial" w:cs="Arial"/>
        </w:rPr>
        <w:t xml:space="preserve"> (Lead)</w:t>
      </w:r>
    </w:p>
    <w:p w:rsidR="002C34D5" w:rsidRDefault="00680483" w:rsidP="000A1ADD">
      <w:pPr>
        <w:pStyle w:val="NoSpacing"/>
        <w:numPr>
          <w:ilvl w:val="0"/>
          <w:numId w:val="6"/>
        </w:numPr>
        <w:rPr>
          <w:rFonts w:ascii="Arial" w:hAnsi="Arial" w:cs="Arial"/>
        </w:rPr>
      </w:pPr>
      <w:r>
        <w:rPr>
          <w:rFonts w:ascii="Arial" w:hAnsi="Arial" w:cs="Arial"/>
        </w:rPr>
        <w:t>Kitty Shukla &amp; Juliet Graham</w:t>
      </w:r>
      <w:r w:rsidR="002C34D5" w:rsidRPr="00307ECE">
        <w:rPr>
          <w:rFonts w:ascii="Arial" w:hAnsi="Arial" w:cs="Arial"/>
        </w:rPr>
        <w:t xml:space="preserve"> (Support)</w:t>
      </w:r>
    </w:p>
    <w:p w:rsidR="002C34D5" w:rsidRDefault="002C34D5" w:rsidP="00307ECE">
      <w:pPr>
        <w:pStyle w:val="NoSpacing"/>
        <w:rPr>
          <w:rFonts w:ascii="Arial" w:hAnsi="Arial" w:cs="Arial"/>
        </w:rPr>
      </w:pPr>
      <w:r>
        <w:rPr>
          <w:rFonts w:ascii="Arial" w:hAnsi="Arial" w:cs="Arial"/>
        </w:rPr>
        <w:t xml:space="preserve">The </w:t>
      </w:r>
      <w:proofErr w:type="spellStart"/>
      <w:r>
        <w:rPr>
          <w:rFonts w:ascii="Arial" w:hAnsi="Arial" w:cs="Arial"/>
        </w:rPr>
        <w:t>SENCo</w:t>
      </w:r>
      <w:proofErr w:type="spellEnd"/>
      <w:r>
        <w:rPr>
          <w:rFonts w:ascii="Arial" w:hAnsi="Arial" w:cs="Arial"/>
        </w:rPr>
        <w:t xml:space="preserve"> has responsibility for:</w:t>
      </w:r>
    </w:p>
    <w:p w:rsidR="002C34D5" w:rsidRDefault="002C34D5" w:rsidP="00307ECE">
      <w:pPr>
        <w:pStyle w:val="NoSpacing"/>
        <w:rPr>
          <w:rFonts w:ascii="Arial" w:hAnsi="Arial" w:cs="Arial"/>
        </w:rPr>
      </w:pPr>
    </w:p>
    <w:p w:rsidR="002C34D5" w:rsidRDefault="002C34D5" w:rsidP="00307ECE">
      <w:pPr>
        <w:pStyle w:val="NoSpacing"/>
        <w:numPr>
          <w:ilvl w:val="0"/>
          <w:numId w:val="7"/>
        </w:numPr>
        <w:rPr>
          <w:rFonts w:ascii="Arial" w:hAnsi="Arial" w:cs="Arial"/>
        </w:rPr>
      </w:pPr>
      <w:r>
        <w:rPr>
          <w:rFonts w:ascii="Arial" w:hAnsi="Arial" w:cs="Arial"/>
        </w:rPr>
        <w:t>Gathering appropriate evidences and working together with parents to share information about children who may have been identified with having special education needs or difficulties.</w:t>
      </w:r>
    </w:p>
    <w:p w:rsidR="002C34D5" w:rsidRDefault="002C34D5" w:rsidP="0025364B">
      <w:pPr>
        <w:pStyle w:val="NoSpacing"/>
        <w:numPr>
          <w:ilvl w:val="0"/>
          <w:numId w:val="7"/>
        </w:numPr>
        <w:rPr>
          <w:rFonts w:ascii="Arial" w:hAnsi="Arial" w:cs="Arial"/>
        </w:rPr>
      </w:pPr>
      <w:r>
        <w:rPr>
          <w:rFonts w:ascii="Arial" w:hAnsi="Arial" w:cs="Arial"/>
        </w:rPr>
        <w:t xml:space="preserve">Information sharing and ensuring regular liaison with parents and other professionals involved, with respect of children identified as having a special educational needs  </w:t>
      </w:r>
    </w:p>
    <w:p w:rsidR="002C34D5" w:rsidRPr="0025364B" w:rsidRDefault="002C34D5" w:rsidP="0025364B">
      <w:pPr>
        <w:pStyle w:val="NoSpacing"/>
        <w:numPr>
          <w:ilvl w:val="0"/>
          <w:numId w:val="7"/>
        </w:numPr>
        <w:rPr>
          <w:rFonts w:ascii="Arial" w:hAnsi="Arial" w:cs="Arial"/>
        </w:rPr>
      </w:pPr>
      <w:r>
        <w:rPr>
          <w:rFonts w:ascii="Arial" w:hAnsi="Arial" w:cs="Arial"/>
        </w:rPr>
        <w:t>Ensuring that relevant background information about individual children with special educational needs is collected, recorded and regularly updated</w:t>
      </w:r>
    </w:p>
    <w:p w:rsidR="002C34D5" w:rsidRDefault="002C34D5" w:rsidP="00307ECE">
      <w:pPr>
        <w:pStyle w:val="NoSpacing"/>
        <w:numPr>
          <w:ilvl w:val="0"/>
          <w:numId w:val="7"/>
        </w:numPr>
        <w:rPr>
          <w:rFonts w:ascii="Arial" w:hAnsi="Arial" w:cs="Arial"/>
        </w:rPr>
      </w:pPr>
      <w:r>
        <w:rPr>
          <w:rFonts w:ascii="Arial" w:hAnsi="Arial" w:cs="Arial"/>
        </w:rPr>
        <w:t>Advising and supporting practitioners in the setting</w:t>
      </w:r>
    </w:p>
    <w:p w:rsidR="002C34D5" w:rsidRDefault="002C34D5" w:rsidP="00D3296A">
      <w:pPr>
        <w:pStyle w:val="NoSpacing"/>
        <w:ind w:left="720"/>
        <w:rPr>
          <w:rFonts w:ascii="Arial" w:hAnsi="Arial" w:cs="Arial"/>
        </w:rPr>
      </w:pPr>
    </w:p>
    <w:p w:rsidR="002C34D5" w:rsidRDefault="002C34D5" w:rsidP="00252936">
      <w:pPr>
        <w:pStyle w:val="NoSpacing"/>
        <w:rPr>
          <w:rFonts w:ascii="Arial" w:hAnsi="Arial" w:cs="Arial"/>
        </w:rPr>
      </w:pPr>
    </w:p>
    <w:p w:rsidR="002C34D5" w:rsidRDefault="002C34D5" w:rsidP="00252936">
      <w:pPr>
        <w:pStyle w:val="NoSpacing"/>
        <w:rPr>
          <w:rFonts w:ascii="Arial" w:hAnsi="Arial" w:cs="Arial"/>
          <w:b/>
          <w:u w:val="single"/>
        </w:rPr>
      </w:pPr>
      <w:r w:rsidRPr="00CA4999">
        <w:rPr>
          <w:rFonts w:ascii="Arial" w:hAnsi="Arial" w:cs="Arial"/>
          <w:b/>
          <w:u w:val="single"/>
        </w:rPr>
        <w:t>Levels of support within Milkshake Montessori Nursery School</w:t>
      </w:r>
    </w:p>
    <w:p w:rsidR="002C34D5" w:rsidRDefault="002C34D5" w:rsidP="00252936">
      <w:pPr>
        <w:pStyle w:val="NoSpacing"/>
        <w:rPr>
          <w:rFonts w:ascii="Arial" w:hAnsi="Arial" w:cs="Arial"/>
          <w:b/>
          <w:u w:val="single"/>
        </w:rPr>
      </w:pPr>
    </w:p>
    <w:p w:rsidR="002C34D5" w:rsidRDefault="002C34D5" w:rsidP="00252936">
      <w:pPr>
        <w:pStyle w:val="NoSpacing"/>
        <w:rPr>
          <w:rFonts w:ascii="Arial" w:hAnsi="Arial" w:cs="Arial"/>
        </w:rPr>
      </w:pPr>
      <w:r>
        <w:rPr>
          <w:rFonts w:ascii="Arial" w:hAnsi="Arial" w:cs="Arial"/>
        </w:rPr>
        <w:t xml:space="preserve">Throughout this process practitioners will be continuously observing any children they may have concerns about. These observations can then be used as a starting point when speaking to parents, and if needed the Early Years Consultant team, in order to build up a detailed picture.  Observations should be based upon the three areas of the prime areas of development: Social and Emotional development; Communication and Language development and Physical development. Observations in these areas will be the most valued when writing targets for a child. These observations can then be discussed between </w:t>
      </w:r>
      <w:proofErr w:type="spellStart"/>
      <w:r>
        <w:rPr>
          <w:rFonts w:ascii="Arial" w:hAnsi="Arial" w:cs="Arial"/>
        </w:rPr>
        <w:t>SENCo’s</w:t>
      </w:r>
      <w:proofErr w:type="spellEnd"/>
      <w:r>
        <w:rPr>
          <w:rFonts w:ascii="Arial" w:hAnsi="Arial" w:cs="Arial"/>
        </w:rPr>
        <w:t xml:space="preserve"> at their regular meetings, with any initial concerns to be flagged in weekly team meetings, where the </w:t>
      </w:r>
      <w:proofErr w:type="spellStart"/>
      <w:r>
        <w:rPr>
          <w:rFonts w:ascii="Arial" w:hAnsi="Arial" w:cs="Arial"/>
        </w:rPr>
        <w:t>SENCo</w:t>
      </w:r>
      <w:proofErr w:type="spellEnd"/>
      <w:r>
        <w:rPr>
          <w:rFonts w:ascii="Arial" w:hAnsi="Arial" w:cs="Arial"/>
        </w:rPr>
        <w:t xml:space="preserve"> can then cascade down any further information or strategies to be put in place. </w:t>
      </w:r>
    </w:p>
    <w:p w:rsidR="002C34D5" w:rsidRDefault="002C34D5" w:rsidP="00252936">
      <w:pPr>
        <w:pStyle w:val="NoSpacing"/>
        <w:rPr>
          <w:rFonts w:ascii="Arial" w:hAnsi="Arial" w:cs="Arial"/>
        </w:rPr>
      </w:pPr>
    </w:p>
    <w:p w:rsidR="002C34D5" w:rsidRDefault="002C34D5" w:rsidP="00407064">
      <w:pPr>
        <w:pStyle w:val="NoSpacing"/>
        <w:rPr>
          <w:rFonts w:ascii="Arial" w:hAnsi="Arial" w:cs="Arial"/>
        </w:rPr>
      </w:pPr>
      <w:r>
        <w:rPr>
          <w:rFonts w:ascii="Arial" w:hAnsi="Arial" w:cs="Arial"/>
        </w:rPr>
        <w:t>If a child is recognised as needing more support, staff at Milkshake Montessori will work closely together with parents to establish the next following steps to help support their child.</w:t>
      </w:r>
    </w:p>
    <w:p w:rsidR="002C34D5" w:rsidRDefault="002C34D5" w:rsidP="00407064">
      <w:pPr>
        <w:pStyle w:val="NoSpacing"/>
        <w:rPr>
          <w:rFonts w:ascii="Arial" w:hAnsi="Arial" w:cs="Arial"/>
        </w:rPr>
      </w:pPr>
    </w:p>
    <w:p w:rsidR="002C34D5" w:rsidRPr="00CA4999" w:rsidRDefault="002C34D5" w:rsidP="00ED1F8C">
      <w:pPr>
        <w:pStyle w:val="NoSpacing"/>
        <w:rPr>
          <w:rFonts w:ascii="Arial" w:hAnsi="Arial" w:cs="Arial"/>
          <w:b/>
          <w:u w:val="single"/>
        </w:rPr>
      </w:pPr>
      <w:r w:rsidRPr="00ED1F8C">
        <w:rPr>
          <w:rFonts w:ascii="Arial" w:hAnsi="Arial" w:cs="Arial"/>
          <w:b/>
          <w:u w:val="single"/>
        </w:rPr>
        <w:t>SEN Support and Funding</w:t>
      </w:r>
    </w:p>
    <w:p w:rsidR="002C34D5" w:rsidRDefault="002C34D5" w:rsidP="00ED1F8C">
      <w:pPr>
        <w:pStyle w:val="NoSpacing"/>
        <w:rPr>
          <w:rFonts w:ascii="Arial" w:hAnsi="Arial" w:cs="Arial"/>
        </w:rPr>
      </w:pPr>
    </w:p>
    <w:p w:rsidR="002C34D5" w:rsidRDefault="002C34D5" w:rsidP="00ED1F8C">
      <w:pPr>
        <w:pStyle w:val="NoSpacing"/>
        <w:rPr>
          <w:rFonts w:ascii="Arial" w:hAnsi="Arial" w:cs="Arial"/>
        </w:rPr>
      </w:pPr>
      <w:r>
        <w:rPr>
          <w:rFonts w:ascii="Arial" w:hAnsi="Arial" w:cs="Arial"/>
        </w:rPr>
        <w:t xml:space="preserve">If a child or young person has been identified as having special educational needs, the four part cycle of Assess, Plan, Do and Review should be put in place. This is a graduated approach to understanding the child or young person’s needs and removing their barriers to learning. External agencies may be involved and most children and young people with SEN or disabilities will have their needs met within local mainstream early years’ settings through the resources delegated to them by </w:t>
      </w:r>
      <w:proofErr w:type="spellStart"/>
      <w:r>
        <w:rPr>
          <w:rFonts w:ascii="Arial" w:hAnsi="Arial" w:cs="Arial"/>
        </w:rPr>
        <w:t>Sen</w:t>
      </w:r>
      <w:proofErr w:type="spellEnd"/>
      <w:r>
        <w:rPr>
          <w:rFonts w:ascii="Arial" w:hAnsi="Arial" w:cs="Arial"/>
        </w:rPr>
        <w:t xml:space="preserve"> Support funding. </w:t>
      </w:r>
    </w:p>
    <w:p w:rsidR="002C34D5" w:rsidRPr="00ED1F8C" w:rsidRDefault="002C34D5" w:rsidP="00252936">
      <w:pPr>
        <w:pStyle w:val="NoSpacing"/>
        <w:rPr>
          <w:rFonts w:ascii="Arial" w:hAnsi="Arial" w:cs="Arial"/>
          <w:b/>
          <w:u w:val="single"/>
        </w:rPr>
      </w:pPr>
    </w:p>
    <w:p w:rsidR="002C34D5" w:rsidRDefault="002C34D5" w:rsidP="00252936">
      <w:pPr>
        <w:pStyle w:val="NoSpacing"/>
        <w:rPr>
          <w:rFonts w:ascii="Arial" w:hAnsi="Arial" w:cs="Arial"/>
        </w:rPr>
      </w:pPr>
      <w:r>
        <w:rPr>
          <w:rFonts w:ascii="Arial" w:hAnsi="Arial" w:cs="Arial"/>
        </w:rPr>
        <w:t>Next:</w:t>
      </w:r>
    </w:p>
    <w:p w:rsidR="002C34D5" w:rsidRDefault="002C34D5" w:rsidP="00252936">
      <w:pPr>
        <w:pStyle w:val="NoSpacing"/>
        <w:rPr>
          <w:rFonts w:ascii="Arial" w:hAnsi="Arial" w:cs="Arial"/>
        </w:rPr>
      </w:pPr>
    </w:p>
    <w:p w:rsidR="002C34D5" w:rsidRDefault="002C34D5" w:rsidP="00407064">
      <w:pPr>
        <w:pStyle w:val="NoSpacing"/>
        <w:numPr>
          <w:ilvl w:val="0"/>
          <w:numId w:val="8"/>
        </w:numPr>
        <w:rPr>
          <w:rFonts w:ascii="Arial" w:hAnsi="Arial" w:cs="Arial"/>
        </w:rPr>
      </w:pPr>
      <w:r w:rsidRPr="00CA4999">
        <w:rPr>
          <w:rFonts w:ascii="Arial" w:hAnsi="Arial" w:cs="Arial"/>
          <w:u w:val="single"/>
        </w:rPr>
        <w:t>Individual Target Plan</w:t>
      </w:r>
      <w:r>
        <w:rPr>
          <w:rFonts w:ascii="Arial" w:hAnsi="Arial" w:cs="Arial"/>
        </w:rPr>
        <w:t xml:space="preserve"> (ITP)</w:t>
      </w:r>
    </w:p>
    <w:p w:rsidR="002C34D5" w:rsidRDefault="002C34D5" w:rsidP="00252936">
      <w:pPr>
        <w:pStyle w:val="NoSpacing"/>
        <w:rPr>
          <w:rFonts w:ascii="Arial" w:hAnsi="Arial" w:cs="Arial"/>
        </w:rPr>
      </w:pPr>
    </w:p>
    <w:p w:rsidR="002C34D5" w:rsidRDefault="002C34D5" w:rsidP="00252936">
      <w:pPr>
        <w:pStyle w:val="NoSpacing"/>
        <w:rPr>
          <w:rFonts w:ascii="Arial" w:hAnsi="Arial" w:cs="Arial"/>
        </w:rPr>
      </w:pPr>
      <w:r>
        <w:rPr>
          <w:rFonts w:ascii="Arial" w:hAnsi="Arial" w:cs="Arial"/>
        </w:rPr>
        <w:t xml:space="preserve">If applicable, and as part of this process, an ITP will then be written up for the individual child. An ITP is a working document for all the staff at </w:t>
      </w:r>
      <w:smartTag w:uri="urn:schemas-microsoft-com:office:smarttags" w:element="place">
        <w:smartTag w:uri="urn:schemas-microsoft-com:office:smarttags" w:element="PlaceName">
          <w:r>
            <w:rPr>
              <w:rFonts w:ascii="Arial" w:hAnsi="Arial" w:cs="Arial"/>
            </w:rPr>
            <w:t>Milkshake</w:t>
          </w:r>
        </w:smartTag>
        <w:r>
          <w:rPr>
            <w:rFonts w:ascii="Arial" w:hAnsi="Arial" w:cs="Arial"/>
          </w:rPr>
          <w:t xml:space="preserve"> </w:t>
        </w:r>
        <w:smartTag w:uri="urn:schemas-microsoft-com:office:smarttags" w:element="PlaceName">
          <w:r>
            <w:rPr>
              <w:rFonts w:ascii="Arial" w:hAnsi="Arial" w:cs="Arial"/>
            </w:rPr>
            <w:t>Montessori</w:t>
          </w:r>
        </w:smartTag>
        <w:r>
          <w:rPr>
            <w:rFonts w:ascii="Arial" w:hAnsi="Arial" w:cs="Arial"/>
          </w:rPr>
          <w:t xml:space="preserve"> </w:t>
        </w:r>
        <w:smartTag w:uri="urn:schemas-microsoft-com:office:smarttags" w:element="PlaceType">
          <w:r>
            <w:rPr>
              <w:rFonts w:ascii="Arial" w:hAnsi="Arial" w:cs="Arial"/>
            </w:rPr>
            <w:t>Nursery School</w:t>
          </w:r>
        </w:smartTag>
      </w:smartTag>
      <w:r>
        <w:rPr>
          <w:rFonts w:ascii="Arial" w:hAnsi="Arial" w:cs="Arial"/>
        </w:rPr>
        <w:t xml:space="preserve"> and provides additional planning for a child who has been recognised with a SEN. </w:t>
      </w:r>
    </w:p>
    <w:p w:rsidR="002C34D5" w:rsidRDefault="002C34D5" w:rsidP="00252936">
      <w:pPr>
        <w:pStyle w:val="NoSpacing"/>
        <w:rPr>
          <w:rFonts w:ascii="Arial" w:hAnsi="Arial" w:cs="Arial"/>
        </w:rPr>
      </w:pPr>
    </w:p>
    <w:p w:rsidR="002C34D5" w:rsidRDefault="002C34D5" w:rsidP="00252936">
      <w:pPr>
        <w:pStyle w:val="NoSpacing"/>
        <w:rPr>
          <w:rFonts w:ascii="Arial" w:hAnsi="Arial" w:cs="Arial"/>
        </w:rPr>
      </w:pPr>
      <w:r>
        <w:rPr>
          <w:rFonts w:ascii="Arial" w:hAnsi="Arial" w:cs="Arial"/>
        </w:rPr>
        <w:t xml:space="preserve">The ITP consists of three or four SMART targets (Specific, Measurable, Achievable, Relevant and Time-bound). These targets will be based upon information gained from observations by staff at Milkshake Montessori as well as taken from parents and other key professionals involved; new or existing. Once the ITP has been written parents/carers will be provided with a copy and asked to sign the copy kept at the setting. </w:t>
      </w:r>
    </w:p>
    <w:p w:rsidR="002C34D5" w:rsidRDefault="002C34D5" w:rsidP="00252936">
      <w:pPr>
        <w:pStyle w:val="NoSpacing"/>
        <w:rPr>
          <w:rFonts w:ascii="Arial" w:hAnsi="Arial" w:cs="Arial"/>
        </w:rPr>
      </w:pPr>
    </w:p>
    <w:p w:rsidR="002C34D5" w:rsidRDefault="002C34D5" w:rsidP="00385583">
      <w:pPr>
        <w:pStyle w:val="NoSpacing"/>
        <w:rPr>
          <w:rFonts w:ascii="Arial" w:hAnsi="Arial" w:cs="Arial"/>
        </w:rPr>
      </w:pPr>
      <w:r>
        <w:rPr>
          <w:rFonts w:ascii="Arial" w:hAnsi="Arial" w:cs="Arial"/>
        </w:rPr>
        <w:t xml:space="preserve">ITP’s are to be continuously reviewed to ensure they are meeting the current needs of the individual child. They should be formally reviewed by the </w:t>
      </w:r>
      <w:proofErr w:type="spellStart"/>
      <w:r>
        <w:rPr>
          <w:rFonts w:ascii="Arial" w:hAnsi="Arial" w:cs="Arial"/>
        </w:rPr>
        <w:t>SENCo</w:t>
      </w:r>
      <w:proofErr w:type="spellEnd"/>
      <w:r>
        <w:rPr>
          <w:rFonts w:ascii="Arial" w:hAnsi="Arial" w:cs="Arial"/>
        </w:rPr>
        <w:t xml:space="preserve"> and child’s key person at the end of each term taking aboard any new information and suggestions from parents/carers and any external agencies involved. </w:t>
      </w:r>
    </w:p>
    <w:p w:rsidR="002C34D5" w:rsidRDefault="002C34D5" w:rsidP="00385583">
      <w:pPr>
        <w:pStyle w:val="NoSpacing"/>
        <w:rPr>
          <w:rFonts w:ascii="Arial" w:hAnsi="Arial" w:cs="Arial"/>
        </w:rPr>
      </w:pPr>
    </w:p>
    <w:p w:rsidR="002C34D5" w:rsidRDefault="002C34D5" w:rsidP="00385583">
      <w:pPr>
        <w:pStyle w:val="NoSpacing"/>
        <w:rPr>
          <w:rFonts w:ascii="Arial" w:hAnsi="Arial" w:cs="Arial"/>
        </w:rPr>
      </w:pPr>
      <w:r>
        <w:rPr>
          <w:rFonts w:ascii="Arial" w:hAnsi="Arial" w:cs="Arial"/>
        </w:rPr>
        <w:br/>
      </w:r>
      <w:r w:rsidRPr="00CA4999">
        <w:rPr>
          <w:rFonts w:ascii="Arial" w:hAnsi="Arial" w:cs="Arial"/>
          <w:b/>
          <w:u w:val="single"/>
        </w:rPr>
        <w:t>What if SEN Support is not enough?</w:t>
      </w:r>
    </w:p>
    <w:p w:rsidR="002C34D5" w:rsidRDefault="002C34D5" w:rsidP="00252936">
      <w:pPr>
        <w:pStyle w:val="NoSpacing"/>
        <w:rPr>
          <w:rFonts w:ascii="Arial" w:hAnsi="Arial" w:cs="Arial"/>
        </w:rPr>
      </w:pPr>
    </w:p>
    <w:p w:rsidR="002C34D5" w:rsidRDefault="002C34D5" w:rsidP="00252936">
      <w:pPr>
        <w:pStyle w:val="NoSpacing"/>
        <w:rPr>
          <w:rFonts w:ascii="Arial" w:hAnsi="Arial" w:cs="Arial"/>
        </w:rPr>
      </w:pPr>
      <w:r>
        <w:rPr>
          <w:rFonts w:ascii="Arial" w:hAnsi="Arial" w:cs="Arial"/>
        </w:rPr>
        <w:t xml:space="preserve">Once this is in place the majority of children and young people with SEN should have their needs being met and see some progress, however sometimes a child may need a more intensive level of specialist help that cannot be met from the resources available and the additional support received so far, in which case an Education and Health Care Plan (EHCP) may be considered. </w:t>
      </w:r>
    </w:p>
    <w:p w:rsidR="002C34D5" w:rsidRDefault="002C34D5" w:rsidP="00252936">
      <w:pPr>
        <w:pStyle w:val="NoSpacing"/>
        <w:rPr>
          <w:rFonts w:ascii="Arial" w:hAnsi="Arial" w:cs="Arial"/>
        </w:rPr>
      </w:pPr>
    </w:p>
    <w:p w:rsidR="002C34D5" w:rsidRPr="00ED1F8C" w:rsidRDefault="002C34D5" w:rsidP="00ED1F8C">
      <w:pPr>
        <w:pStyle w:val="NoSpacing"/>
        <w:numPr>
          <w:ilvl w:val="0"/>
          <w:numId w:val="8"/>
        </w:numPr>
        <w:rPr>
          <w:rFonts w:ascii="Arial" w:hAnsi="Arial" w:cs="Arial"/>
          <w:u w:val="single"/>
        </w:rPr>
      </w:pPr>
      <w:r w:rsidRPr="00ED1F8C">
        <w:rPr>
          <w:rFonts w:ascii="Arial" w:hAnsi="Arial" w:cs="Arial"/>
          <w:u w:val="single"/>
        </w:rPr>
        <w:t>EHCP</w:t>
      </w:r>
    </w:p>
    <w:p w:rsidR="002C34D5" w:rsidRDefault="002C34D5" w:rsidP="00252936">
      <w:pPr>
        <w:pStyle w:val="NoSpacing"/>
        <w:rPr>
          <w:rFonts w:ascii="Arial" w:hAnsi="Arial" w:cs="Arial"/>
        </w:rPr>
      </w:pPr>
    </w:p>
    <w:p w:rsidR="002C34D5" w:rsidRDefault="002C34D5" w:rsidP="007156D2">
      <w:pPr>
        <w:pStyle w:val="NoSpacing"/>
        <w:rPr>
          <w:rFonts w:ascii="Arial" w:hAnsi="Arial" w:cs="Arial"/>
        </w:rPr>
      </w:pPr>
      <w:r>
        <w:rPr>
          <w:rFonts w:ascii="Arial" w:hAnsi="Arial" w:cs="Arial"/>
        </w:rPr>
        <w:t xml:space="preserve">Some children may require an EHCP assessment very early on and in these cases the local authority should liaise with the appropriate professionals and start the process without delay. Nevertheless anyone can contact the SEN Team in their Local Authority for advice on the best route to requesting an EHC needs assessment. This will most often involve </w:t>
      </w:r>
      <w:proofErr w:type="gramStart"/>
      <w:r>
        <w:rPr>
          <w:rFonts w:ascii="Arial" w:hAnsi="Arial" w:cs="Arial"/>
        </w:rPr>
        <w:t>an</w:t>
      </w:r>
      <w:proofErr w:type="gramEnd"/>
      <w:r>
        <w:rPr>
          <w:rFonts w:ascii="Arial" w:hAnsi="Arial" w:cs="Arial"/>
        </w:rPr>
        <w:t xml:space="preserve"> multi-agency meeting with those involved with the individual child; and if they should attend Milkshake Montessori Nursery this can be done here at the setting. </w:t>
      </w:r>
    </w:p>
    <w:p w:rsidR="002C34D5" w:rsidRDefault="002C34D5" w:rsidP="007156D2">
      <w:pPr>
        <w:pStyle w:val="NoSpacing"/>
        <w:rPr>
          <w:rFonts w:ascii="Arial" w:hAnsi="Arial" w:cs="Arial"/>
        </w:rPr>
      </w:pPr>
    </w:p>
    <w:p w:rsidR="002C34D5" w:rsidRDefault="002C34D5" w:rsidP="007156D2">
      <w:pPr>
        <w:pStyle w:val="NoSpacing"/>
        <w:rPr>
          <w:rFonts w:ascii="Arial" w:hAnsi="Arial" w:cs="Arial"/>
        </w:rPr>
      </w:pPr>
      <w:r>
        <w:rPr>
          <w:rFonts w:ascii="Arial" w:hAnsi="Arial" w:cs="Arial"/>
        </w:rPr>
        <w:t xml:space="preserve">Following the meeting the parents/carers or Milkshake Montessori may then decide to submit a request and begin the process if they are eligible for the plan. This will usually involve a gathering of evidences and reports from external agencies as well as guidance from the SEN team. When forming EHC Plans each child should be assessed individually each time, unique and heavily focused on the individual personality and requirements of each child as each child will have different needs and react differently to the condition they have. </w:t>
      </w:r>
    </w:p>
    <w:p w:rsidR="002C34D5" w:rsidRDefault="002C34D5" w:rsidP="007156D2">
      <w:pPr>
        <w:pStyle w:val="NoSpacing"/>
        <w:rPr>
          <w:rFonts w:ascii="Arial" w:hAnsi="Arial" w:cs="Arial"/>
        </w:rPr>
      </w:pPr>
    </w:p>
    <w:p w:rsidR="002C34D5" w:rsidRDefault="002C34D5" w:rsidP="007156D2">
      <w:pPr>
        <w:pStyle w:val="NoSpacing"/>
        <w:rPr>
          <w:rFonts w:ascii="Arial" w:hAnsi="Arial" w:cs="Arial"/>
        </w:rPr>
      </w:pPr>
      <w:r>
        <w:rPr>
          <w:rFonts w:ascii="Arial" w:hAnsi="Arial" w:cs="Arial"/>
        </w:rPr>
        <w:t xml:space="preserve">AN EHCP brings the child or young person’s Education, Health and Social Care needs into a single, legal document and should always be reviewed annually to ensure that they are producing an effective result. </w:t>
      </w:r>
    </w:p>
    <w:p w:rsidR="002C34D5" w:rsidRPr="00BE06D3" w:rsidRDefault="002C34D5" w:rsidP="00BE06D3">
      <w:pPr>
        <w:spacing w:before="100" w:beforeAutospacing="1" w:after="210" w:line="240" w:lineRule="auto"/>
        <w:rPr>
          <w:rFonts w:ascii="Arial" w:hAnsi="Arial" w:cs="Arial"/>
          <w:color w:val="0C2A29"/>
          <w:lang w:eastAsia="en-GB"/>
        </w:rPr>
      </w:pPr>
      <w:r w:rsidRPr="00BE06D3">
        <w:rPr>
          <w:rFonts w:ascii="Arial" w:hAnsi="Arial" w:cs="Arial"/>
          <w:color w:val="0C2A29"/>
          <w:lang w:eastAsia="en-GB"/>
        </w:rPr>
        <w:t>An Education, Health and Care Plan will set out clearly the special educational needs of a child or young person, what support they need, and who should provide it.</w:t>
      </w:r>
    </w:p>
    <w:p w:rsidR="002C34D5" w:rsidRPr="00BE06D3" w:rsidRDefault="002C34D5" w:rsidP="00BE06D3">
      <w:pPr>
        <w:numPr>
          <w:ilvl w:val="0"/>
          <w:numId w:val="9"/>
        </w:numPr>
        <w:spacing w:before="100" w:beforeAutospacing="1" w:after="100" w:afterAutospacing="1" w:line="240" w:lineRule="auto"/>
        <w:rPr>
          <w:rFonts w:ascii="Arial" w:hAnsi="Arial" w:cs="Arial"/>
          <w:color w:val="0C2A29"/>
          <w:lang w:eastAsia="en-GB"/>
        </w:rPr>
      </w:pPr>
      <w:r w:rsidRPr="00BE06D3">
        <w:rPr>
          <w:rFonts w:ascii="Arial" w:hAnsi="Arial" w:cs="Arial"/>
          <w:color w:val="0C2A29"/>
          <w:lang w:eastAsia="en-GB"/>
        </w:rPr>
        <w:t>The Education section of the plan will explain what is needed for the child to achieve the best they can in their learning.  It will say which school or college the child will go to</w:t>
      </w:r>
    </w:p>
    <w:p w:rsidR="002C34D5" w:rsidRPr="00BE06D3" w:rsidRDefault="002C34D5" w:rsidP="00BE06D3">
      <w:pPr>
        <w:numPr>
          <w:ilvl w:val="0"/>
          <w:numId w:val="9"/>
        </w:numPr>
        <w:spacing w:before="100" w:beforeAutospacing="1" w:after="100" w:afterAutospacing="1" w:line="240" w:lineRule="auto"/>
        <w:rPr>
          <w:rFonts w:ascii="Arial" w:hAnsi="Arial" w:cs="Arial"/>
          <w:color w:val="0C2A29"/>
          <w:lang w:eastAsia="en-GB"/>
        </w:rPr>
      </w:pPr>
      <w:r w:rsidRPr="00BE06D3">
        <w:rPr>
          <w:rFonts w:ascii="Arial" w:hAnsi="Arial" w:cs="Arial"/>
          <w:color w:val="0C2A29"/>
          <w:lang w:eastAsia="en-GB"/>
        </w:rPr>
        <w:t>The Health section of the plan will set out any health services or health support that the child needs to ensure they can learn and participate fully in the curriculum</w:t>
      </w:r>
    </w:p>
    <w:p w:rsidR="002C34D5" w:rsidRPr="00BE06D3" w:rsidRDefault="002C34D5" w:rsidP="0085754C">
      <w:pPr>
        <w:numPr>
          <w:ilvl w:val="0"/>
          <w:numId w:val="9"/>
        </w:numPr>
        <w:spacing w:before="100" w:beforeAutospacing="1" w:after="100" w:afterAutospacing="1" w:line="240" w:lineRule="auto"/>
        <w:rPr>
          <w:rFonts w:ascii="Arial" w:hAnsi="Arial" w:cs="Arial"/>
        </w:rPr>
      </w:pPr>
      <w:r w:rsidRPr="00BE06D3">
        <w:rPr>
          <w:rFonts w:ascii="Arial" w:hAnsi="Arial" w:cs="Arial"/>
          <w:color w:val="0C2A29"/>
          <w:lang w:eastAsia="en-GB"/>
        </w:rPr>
        <w:t>The Social Care section of the plan will explain any services that the council will provide to support your child and family to live as ‘ordinary’ a life as possible.</w:t>
      </w:r>
    </w:p>
    <w:p w:rsidR="002C34D5" w:rsidRPr="00BE06D3" w:rsidRDefault="002C34D5" w:rsidP="007156D2">
      <w:pPr>
        <w:pStyle w:val="NoSpacing"/>
        <w:rPr>
          <w:rFonts w:ascii="Arial" w:hAnsi="Arial" w:cs="Arial"/>
          <w:color w:val="666666"/>
          <w:sz w:val="26"/>
          <w:szCs w:val="26"/>
          <w:lang w:eastAsia="en-GB"/>
        </w:rPr>
      </w:pPr>
      <w:r>
        <w:rPr>
          <w:rFonts w:ascii="Arial" w:hAnsi="Arial" w:cs="Arial"/>
        </w:rPr>
        <w:t>Please note: children and young people</w:t>
      </w:r>
      <w:r w:rsidRPr="00BE06D3">
        <w:rPr>
          <w:rFonts w:ascii="Arial" w:hAnsi="Arial" w:cs="Arial"/>
          <w:color w:val="0C2A29"/>
        </w:rPr>
        <w:t xml:space="preserve"> who currently have a statement of special educational needs will gradually have this converted into an EHCP through the Annual Review process</w:t>
      </w:r>
      <w:r>
        <w:rPr>
          <w:rFonts w:ascii="Arial" w:hAnsi="Arial" w:cs="Arial"/>
          <w:color w:val="0C2A29"/>
        </w:rPr>
        <w:t>.</w:t>
      </w:r>
    </w:p>
    <w:p w:rsidR="002C34D5" w:rsidRDefault="002C34D5" w:rsidP="00252936">
      <w:pPr>
        <w:pStyle w:val="NoSpacing"/>
        <w:rPr>
          <w:rFonts w:ascii="Arial" w:hAnsi="Arial" w:cs="Arial"/>
        </w:rPr>
      </w:pPr>
    </w:p>
    <w:p w:rsidR="002C34D5" w:rsidRPr="00252936" w:rsidRDefault="002C34D5" w:rsidP="00252936">
      <w:pPr>
        <w:pStyle w:val="NoSpacing"/>
        <w:rPr>
          <w:rFonts w:ascii="Arial" w:hAnsi="Arial" w:cs="Arial"/>
        </w:rPr>
      </w:pPr>
    </w:p>
    <w:sectPr w:rsidR="002C34D5" w:rsidRPr="00252936" w:rsidSect="008A43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73" w:rsidRDefault="004B0573" w:rsidP="00252936">
      <w:pPr>
        <w:spacing w:after="0" w:line="240" w:lineRule="auto"/>
      </w:pPr>
      <w:r>
        <w:separator/>
      </w:r>
    </w:p>
  </w:endnote>
  <w:endnote w:type="continuationSeparator" w:id="0">
    <w:p w:rsidR="004B0573" w:rsidRDefault="004B0573" w:rsidP="00252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D5" w:rsidRPr="00252936" w:rsidRDefault="002C34D5">
    <w:pPr>
      <w:pStyle w:val="Footer"/>
      <w:rPr>
        <w:sz w:val="20"/>
        <w:szCs w:val="20"/>
      </w:rPr>
    </w:pPr>
    <w:smartTag w:uri="urn:schemas-microsoft-com:office:smarttags" w:element="place">
      <w:smartTag w:uri="urn:schemas-microsoft-com:office:smarttags" w:element="PlaceName">
        <w:r w:rsidRPr="00252936">
          <w:rPr>
            <w:sz w:val="20"/>
            <w:szCs w:val="20"/>
          </w:rPr>
          <w:t>Milkshake</w:t>
        </w:r>
      </w:smartTag>
      <w:r w:rsidRPr="00252936">
        <w:rPr>
          <w:sz w:val="20"/>
          <w:szCs w:val="20"/>
        </w:rPr>
        <w:t xml:space="preserve"> </w:t>
      </w:r>
      <w:smartTag w:uri="urn:schemas-microsoft-com:office:smarttags" w:element="PlaceName">
        <w:r w:rsidRPr="00252936">
          <w:rPr>
            <w:sz w:val="20"/>
            <w:szCs w:val="20"/>
          </w:rPr>
          <w:t>Montes</w:t>
        </w:r>
        <w:r>
          <w:rPr>
            <w:sz w:val="20"/>
            <w:szCs w:val="20"/>
          </w:rPr>
          <w:t>s</w:t>
        </w:r>
        <w:r w:rsidRPr="00252936">
          <w:rPr>
            <w:sz w:val="20"/>
            <w:szCs w:val="20"/>
          </w:rPr>
          <w:t>ori</w:t>
        </w:r>
      </w:smartTag>
      <w:r w:rsidRPr="00252936">
        <w:rPr>
          <w:sz w:val="20"/>
          <w:szCs w:val="20"/>
        </w:rPr>
        <w:t xml:space="preserve"> </w:t>
      </w:r>
      <w:smartTag w:uri="urn:schemas-microsoft-com:office:smarttags" w:element="PlaceType">
        <w:r w:rsidRPr="00252936">
          <w:rPr>
            <w:sz w:val="20"/>
            <w:szCs w:val="20"/>
          </w:rPr>
          <w:t>Nursery</w:t>
        </w:r>
        <w:r>
          <w:rPr>
            <w:sz w:val="20"/>
            <w:szCs w:val="20"/>
          </w:rPr>
          <w:t xml:space="preserve"> School</w:t>
        </w:r>
      </w:smartTag>
    </w:smartTag>
  </w:p>
  <w:p w:rsidR="002C34D5" w:rsidRPr="00252936" w:rsidRDefault="002C34D5">
    <w:pPr>
      <w:pStyle w:val="Footer"/>
      <w:rPr>
        <w:sz w:val="20"/>
        <w:szCs w:val="20"/>
      </w:rPr>
    </w:pPr>
    <w:r w:rsidRPr="00252936">
      <w:rPr>
        <w:sz w:val="20"/>
        <w:szCs w:val="20"/>
      </w:rPr>
      <w:t xml:space="preserve">Written by Bhavna Mungroo      </w:t>
    </w:r>
    <w:r>
      <w:rPr>
        <w:sz w:val="20"/>
        <w:szCs w:val="20"/>
      </w:rPr>
      <w:t>10</w:t>
    </w:r>
    <w:r w:rsidRPr="00252936">
      <w:rPr>
        <w:sz w:val="20"/>
        <w:szCs w:val="20"/>
      </w:rPr>
      <w:t>/</w:t>
    </w:r>
    <w:r>
      <w:rPr>
        <w:sz w:val="20"/>
        <w:szCs w:val="20"/>
      </w:rPr>
      <w:t>1</w:t>
    </w:r>
    <w:r w:rsidRPr="00252936">
      <w:rPr>
        <w:sz w:val="20"/>
        <w:szCs w:val="20"/>
      </w:rPr>
      <w:t>0/2016       Review date: 1</w:t>
    </w:r>
    <w:r>
      <w:rPr>
        <w:sz w:val="20"/>
        <w:szCs w:val="20"/>
      </w:rPr>
      <w:t>0</w:t>
    </w:r>
    <w:r w:rsidRPr="00252936">
      <w:rPr>
        <w:sz w:val="20"/>
        <w:szCs w:val="20"/>
      </w:rPr>
      <w:t>/</w:t>
    </w:r>
    <w:r>
      <w:rPr>
        <w:sz w:val="20"/>
        <w:szCs w:val="20"/>
      </w:rPr>
      <w:t>10</w:t>
    </w:r>
    <w:r w:rsidRPr="00252936">
      <w:rPr>
        <w:sz w:val="20"/>
        <w:szCs w:val="20"/>
      </w:rPr>
      <w:t>/2017</w:t>
    </w:r>
    <w:r w:rsidR="00C37BC5">
      <w:rPr>
        <w:sz w:val="20"/>
        <w:szCs w:val="20"/>
      </w:rPr>
      <w:t>/2018 Lil Abreu Sept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73" w:rsidRDefault="004B0573" w:rsidP="00252936">
      <w:pPr>
        <w:spacing w:after="0" w:line="240" w:lineRule="auto"/>
      </w:pPr>
      <w:r>
        <w:separator/>
      </w:r>
    </w:p>
  </w:footnote>
  <w:footnote w:type="continuationSeparator" w:id="0">
    <w:p w:rsidR="004B0573" w:rsidRDefault="004B0573" w:rsidP="00252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BE4"/>
    <w:multiLevelType w:val="hybridMultilevel"/>
    <w:tmpl w:val="A4DC3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4229B"/>
    <w:multiLevelType w:val="hybridMultilevel"/>
    <w:tmpl w:val="A1E2F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A6552"/>
    <w:multiLevelType w:val="multilevel"/>
    <w:tmpl w:val="696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0C58"/>
    <w:multiLevelType w:val="hybridMultilevel"/>
    <w:tmpl w:val="87649F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4B5BC8"/>
    <w:multiLevelType w:val="multilevel"/>
    <w:tmpl w:val="B47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20170"/>
    <w:multiLevelType w:val="multilevel"/>
    <w:tmpl w:val="AC5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85DC3"/>
    <w:multiLevelType w:val="hybridMultilevel"/>
    <w:tmpl w:val="7B66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A5098E"/>
    <w:multiLevelType w:val="multilevel"/>
    <w:tmpl w:val="9CA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849EC"/>
    <w:multiLevelType w:val="hybridMultilevel"/>
    <w:tmpl w:val="2B12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936"/>
    <w:rsid w:val="0001765B"/>
    <w:rsid w:val="000A1ADD"/>
    <w:rsid w:val="000C5B9F"/>
    <w:rsid w:val="000C6231"/>
    <w:rsid w:val="000F2707"/>
    <w:rsid w:val="001044C9"/>
    <w:rsid w:val="001970F2"/>
    <w:rsid w:val="00200813"/>
    <w:rsid w:val="00252936"/>
    <w:rsid w:val="0025364B"/>
    <w:rsid w:val="002C34D5"/>
    <w:rsid w:val="002C6198"/>
    <w:rsid w:val="002D3C3A"/>
    <w:rsid w:val="002F3DFC"/>
    <w:rsid w:val="00307ECE"/>
    <w:rsid w:val="00385583"/>
    <w:rsid w:val="003B6203"/>
    <w:rsid w:val="00407064"/>
    <w:rsid w:val="004B0573"/>
    <w:rsid w:val="004D7F36"/>
    <w:rsid w:val="00512B71"/>
    <w:rsid w:val="0055723C"/>
    <w:rsid w:val="005D44A0"/>
    <w:rsid w:val="005D4CA0"/>
    <w:rsid w:val="00680483"/>
    <w:rsid w:val="00691E50"/>
    <w:rsid w:val="007156D2"/>
    <w:rsid w:val="0084219C"/>
    <w:rsid w:val="0085754C"/>
    <w:rsid w:val="008719D3"/>
    <w:rsid w:val="008A436A"/>
    <w:rsid w:val="008A45C4"/>
    <w:rsid w:val="0094445B"/>
    <w:rsid w:val="00944FD1"/>
    <w:rsid w:val="0099713C"/>
    <w:rsid w:val="00A24C5E"/>
    <w:rsid w:val="00B733B4"/>
    <w:rsid w:val="00B91382"/>
    <w:rsid w:val="00BE06D3"/>
    <w:rsid w:val="00C37BC5"/>
    <w:rsid w:val="00C7535A"/>
    <w:rsid w:val="00CA4999"/>
    <w:rsid w:val="00CA5E62"/>
    <w:rsid w:val="00CC03CA"/>
    <w:rsid w:val="00CE7277"/>
    <w:rsid w:val="00D3296A"/>
    <w:rsid w:val="00D67FB9"/>
    <w:rsid w:val="00D7143C"/>
    <w:rsid w:val="00D84F5D"/>
    <w:rsid w:val="00DD6E51"/>
    <w:rsid w:val="00ED1F8C"/>
    <w:rsid w:val="00F50239"/>
    <w:rsid w:val="00FE2D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93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2936"/>
    <w:rPr>
      <w:rFonts w:cs="Times New Roman"/>
    </w:rPr>
  </w:style>
  <w:style w:type="paragraph" w:styleId="Footer">
    <w:name w:val="footer"/>
    <w:basedOn w:val="Normal"/>
    <w:link w:val="FooterChar"/>
    <w:uiPriority w:val="99"/>
    <w:rsid w:val="0025293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2936"/>
    <w:rPr>
      <w:rFonts w:cs="Times New Roman"/>
    </w:rPr>
  </w:style>
  <w:style w:type="paragraph" w:styleId="NoSpacing">
    <w:name w:val="No Spacing"/>
    <w:uiPriority w:val="99"/>
    <w:qFormat/>
    <w:rsid w:val="00252936"/>
    <w:rPr>
      <w:sz w:val="22"/>
      <w:szCs w:val="22"/>
      <w:lang w:eastAsia="en-US"/>
    </w:rPr>
  </w:style>
  <w:style w:type="paragraph" w:styleId="BalloonText">
    <w:name w:val="Balloon Text"/>
    <w:basedOn w:val="Normal"/>
    <w:link w:val="BalloonTextChar"/>
    <w:uiPriority w:val="99"/>
    <w:semiHidden/>
    <w:rsid w:val="00B7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3B4"/>
    <w:rPr>
      <w:rFonts w:ascii="Tahoma" w:hAnsi="Tahoma" w:cs="Tahoma"/>
      <w:sz w:val="16"/>
      <w:szCs w:val="16"/>
    </w:rPr>
  </w:style>
  <w:style w:type="paragraph" w:styleId="NormalWeb">
    <w:name w:val="Normal (Web)"/>
    <w:basedOn w:val="Normal"/>
    <w:uiPriority w:val="99"/>
    <w:semiHidden/>
    <w:rsid w:val="00B9138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CC03CA"/>
    <w:pPr>
      <w:ind w:left="720"/>
      <w:contextualSpacing/>
    </w:pPr>
  </w:style>
</w:styles>
</file>

<file path=word/webSettings.xml><?xml version="1.0" encoding="utf-8"?>
<w:webSettings xmlns:r="http://schemas.openxmlformats.org/officeDocument/2006/relationships" xmlns:w="http://schemas.openxmlformats.org/wordprocessingml/2006/main">
  <w:divs>
    <w:div w:id="699935871">
      <w:marLeft w:val="0"/>
      <w:marRight w:val="0"/>
      <w:marTop w:val="0"/>
      <w:marBottom w:val="0"/>
      <w:divBdr>
        <w:top w:val="none" w:sz="0" w:space="0" w:color="auto"/>
        <w:left w:val="none" w:sz="0" w:space="0" w:color="auto"/>
        <w:bottom w:val="none" w:sz="0" w:space="0" w:color="auto"/>
        <w:right w:val="none" w:sz="0" w:space="0" w:color="auto"/>
      </w:divBdr>
      <w:divsChild>
        <w:div w:id="699935870">
          <w:marLeft w:val="0"/>
          <w:marRight w:val="0"/>
          <w:marTop w:val="0"/>
          <w:marBottom w:val="0"/>
          <w:divBdr>
            <w:top w:val="none" w:sz="0" w:space="0" w:color="auto"/>
            <w:left w:val="none" w:sz="0" w:space="0" w:color="auto"/>
            <w:bottom w:val="none" w:sz="0" w:space="0" w:color="auto"/>
            <w:right w:val="none" w:sz="0" w:space="0" w:color="auto"/>
          </w:divBdr>
          <w:divsChild>
            <w:div w:id="699935888">
              <w:marLeft w:val="0"/>
              <w:marRight w:val="0"/>
              <w:marTop w:val="0"/>
              <w:marBottom w:val="0"/>
              <w:divBdr>
                <w:top w:val="none" w:sz="0" w:space="0" w:color="auto"/>
                <w:left w:val="none" w:sz="0" w:space="0" w:color="auto"/>
                <w:bottom w:val="none" w:sz="0" w:space="0" w:color="auto"/>
                <w:right w:val="none" w:sz="0" w:space="0" w:color="auto"/>
              </w:divBdr>
              <w:divsChild>
                <w:div w:id="699935887">
                  <w:marLeft w:val="0"/>
                  <w:marRight w:val="0"/>
                  <w:marTop w:val="0"/>
                  <w:marBottom w:val="0"/>
                  <w:divBdr>
                    <w:top w:val="none" w:sz="0" w:space="0" w:color="auto"/>
                    <w:left w:val="none" w:sz="0" w:space="0" w:color="auto"/>
                    <w:bottom w:val="none" w:sz="0" w:space="0" w:color="auto"/>
                    <w:right w:val="none" w:sz="0" w:space="0" w:color="auto"/>
                  </w:divBdr>
                  <w:divsChild>
                    <w:div w:id="699935915">
                      <w:marLeft w:val="0"/>
                      <w:marRight w:val="0"/>
                      <w:marTop w:val="0"/>
                      <w:marBottom w:val="0"/>
                      <w:divBdr>
                        <w:top w:val="none" w:sz="0" w:space="0" w:color="auto"/>
                        <w:left w:val="none" w:sz="0" w:space="0" w:color="auto"/>
                        <w:bottom w:val="none" w:sz="0" w:space="0" w:color="auto"/>
                        <w:right w:val="none" w:sz="0" w:space="0" w:color="auto"/>
                      </w:divBdr>
                      <w:divsChild>
                        <w:div w:id="69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935876">
      <w:marLeft w:val="0"/>
      <w:marRight w:val="0"/>
      <w:marTop w:val="0"/>
      <w:marBottom w:val="0"/>
      <w:divBdr>
        <w:top w:val="none" w:sz="0" w:space="0" w:color="auto"/>
        <w:left w:val="none" w:sz="0" w:space="0" w:color="auto"/>
        <w:bottom w:val="none" w:sz="0" w:space="0" w:color="auto"/>
        <w:right w:val="none" w:sz="0" w:space="0" w:color="auto"/>
      </w:divBdr>
      <w:divsChild>
        <w:div w:id="699935886">
          <w:marLeft w:val="0"/>
          <w:marRight w:val="0"/>
          <w:marTop w:val="0"/>
          <w:marBottom w:val="0"/>
          <w:divBdr>
            <w:top w:val="none" w:sz="0" w:space="0" w:color="auto"/>
            <w:left w:val="none" w:sz="0" w:space="0" w:color="auto"/>
            <w:bottom w:val="none" w:sz="0" w:space="0" w:color="auto"/>
            <w:right w:val="none" w:sz="0" w:space="0" w:color="auto"/>
          </w:divBdr>
          <w:divsChild>
            <w:div w:id="699935911">
              <w:marLeft w:val="0"/>
              <w:marRight w:val="0"/>
              <w:marTop w:val="0"/>
              <w:marBottom w:val="0"/>
              <w:divBdr>
                <w:top w:val="none" w:sz="0" w:space="0" w:color="auto"/>
                <w:left w:val="none" w:sz="0" w:space="0" w:color="auto"/>
                <w:bottom w:val="none" w:sz="0" w:space="0" w:color="auto"/>
                <w:right w:val="none" w:sz="0" w:space="0" w:color="auto"/>
              </w:divBdr>
              <w:divsChild>
                <w:div w:id="699935868">
                  <w:marLeft w:val="0"/>
                  <w:marRight w:val="0"/>
                  <w:marTop w:val="0"/>
                  <w:marBottom w:val="0"/>
                  <w:divBdr>
                    <w:top w:val="none" w:sz="0" w:space="0" w:color="auto"/>
                    <w:left w:val="none" w:sz="0" w:space="0" w:color="auto"/>
                    <w:bottom w:val="none" w:sz="0" w:space="0" w:color="auto"/>
                    <w:right w:val="none" w:sz="0" w:space="0" w:color="auto"/>
                  </w:divBdr>
                  <w:divsChild>
                    <w:div w:id="699935874">
                      <w:marLeft w:val="0"/>
                      <w:marRight w:val="0"/>
                      <w:marTop w:val="0"/>
                      <w:marBottom w:val="0"/>
                      <w:divBdr>
                        <w:top w:val="none" w:sz="0" w:space="0" w:color="auto"/>
                        <w:left w:val="none" w:sz="0" w:space="0" w:color="auto"/>
                        <w:bottom w:val="none" w:sz="0" w:space="0" w:color="auto"/>
                        <w:right w:val="none" w:sz="0" w:space="0" w:color="auto"/>
                      </w:divBdr>
                      <w:divsChild>
                        <w:div w:id="699935873">
                          <w:marLeft w:val="0"/>
                          <w:marRight w:val="0"/>
                          <w:marTop w:val="0"/>
                          <w:marBottom w:val="0"/>
                          <w:divBdr>
                            <w:top w:val="none" w:sz="0" w:space="0" w:color="auto"/>
                            <w:left w:val="none" w:sz="0" w:space="0" w:color="auto"/>
                            <w:bottom w:val="none" w:sz="0" w:space="0" w:color="auto"/>
                            <w:right w:val="none" w:sz="0" w:space="0" w:color="auto"/>
                          </w:divBdr>
                          <w:divsChild>
                            <w:div w:id="699935896">
                              <w:marLeft w:val="0"/>
                              <w:marRight w:val="0"/>
                              <w:marTop w:val="0"/>
                              <w:marBottom w:val="0"/>
                              <w:divBdr>
                                <w:top w:val="none" w:sz="0" w:space="0" w:color="auto"/>
                                <w:left w:val="none" w:sz="0" w:space="0" w:color="auto"/>
                                <w:bottom w:val="none" w:sz="0" w:space="0" w:color="auto"/>
                                <w:right w:val="none" w:sz="0" w:space="0" w:color="auto"/>
                              </w:divBdr>
                              <w:divsChild>
                                <w:div w:id="699935877">
                                  <w:marLeft w:val="0"/>
                                  <w:marRight w:val="0"/>
                                  <w:marTop w:val="0"/>
                                  <w:marBottom w:val="0"/>
                                  <w:divBdr>
                                    <w:top w:val="none" w:sz="0" w:space="0" w:color="auto"/>
                                    <w:left w:val="none" w:sz="0" w:space="0" w:color="auto"/>
                                    <w:bottom w:val="none" w:sz="0" w:space="0" w:color="auto"/>
                                    <w:right w:val="none" w:sz="0" w:space="0" w:color="auto"/>
                                  </w:divBdr>
                                  <w:divsChild>
                                    <w:div w:id="699935879">
                                      <w:marLeft w:val="0"/>
                                      <w:marRight w:val="0"/>
                                      <w:marTop w:val="0"/>
                                      <w:marBottom w:val="0"/>
                                      <w:divBdr>
                                        <w:top w:val="none" w:sz="0" w:space="0" w:color="auto"/>
                                        <w:left w:val="none" w:sz="0" w:space="0" w:color="auto"/>
                                        <w:bottom w:val="none" w:sz="0" w:space="0" w:color="auto"/>
                                        <w:right w:val="none" w:sz="0" w:space="0" w:color="auto"/>
                                      </w:divBdr>
                                      <w:divsChild>
                                        <w:div w:id="699935889">
                                          <w:marLeft w:val="0"/>
                                          <w:marRight w:val="0"/>
                                          <w:marTop w:val="0"/>
                                          <w:marBottom w:val="0"/>
                                          <w:divBdr>
                                            <w:top w:val="none" w:sz="0" w:space="0" w:color="auto"/>
                                            <w:left w:val="none" w:sz="0" w:space="0" w:color="auto"/>
                                            <w:bottom w:val="none" w:sz="0" w:space="0" w:color="auto"/>
                                            <w:right w:val="none" w:sz="0" w:space="0" w:color="auto"/>
                                          </w:divBdr>
                                          <w:divsChild>
                                            <w:div w:id="699935880">
                                              <w:marLeft w:val="0"/>
                                              <w:marRight w:val="0"/>
                                              <w:marTop w:val="0"/>
                                              <w:marBottom w:val="0"/>
                                              <w:divBdr>
                                                <w:top w:val="none" w:sz="0" w:space="0" w:color="auto"/>
                                                <w:left w:val="none" w:sz="0" w:space="0" w:color="auto"/>
                                                <w:bottom w:val="none" w:sz="0" w:space="0" w:color="auto"/>
                                                <w:right w:val="none" w:sz="0" w:space="0" w:color="auto"/>
                                              </w:divBdr>
                                              <w:divsChild>
                                                <w:div w:id="699935878">
                                                  <w:marLeft w:val="0"/>
                                                  <w:marRight w:val="0"/>
                                                  <w:marTop w:val="0"/>
                                                  <w:marBottom w:val="0"/>
                                                  <w:divBdr>
                                                    <w:top w:val="none" w:sz="0" w:space="0" w:color="auto"/>
                                                    <w:left w:val="none" w:sz="0" w:space="0" w:color="auto"/>
                                                    <w:bottom w:val="none" w:sz="0" w:space="0" w:color="auto"/>
                                                    <w:right w:val="none" w:sz="0" w:space="0" w:color="auto"/>
                                                  </w:divBdr>
                                                  <w:divsChild>
                                                    <w:div w:id="699935913">
                                                      <w:marLeft w:val="0"/>
                                                      <w:marRight w:val="0"/>
                                                      <w:marTop w:val="0"/>
                                                      <w:marBottom w:val="0"/>
                                                      <w:divBdr>
                                                        <w:top w:val="none" w:sz="0" w:space="0" w:color="auto"/>
                                                        <w:left w:val="none" w:sz="0" w:space="0" w:color="auto"/>
                                                        <w:bottom w:val="none" w:sz="0" w:space="0" w:color="auto"/>
                                                        <w:right w:val="none" w:sz="0" w:space="0" w:color="auto"/>
                                                      </w:divBdr>
                                                      <w:divsChild>
                                                        <w:div w:id="699935891">
                                                          <w:marLeft w:val="0"/>
                                                          <w:marRight w:val="0"/>
                                                          <w:marTop w:val="0"/>
                                                          <w:marBottom w:val="0"/>
                                                          <w:divBdr>
                                                            <w:top w:val="none" w:sz="0" w:space="0" w:color="auto"/>
                                                            <w:left w:val="none" w:sz="0" w:space="0" w:color="auto"/>
                                                            <w:bottom w:val="none" w:sz="0" w:space="0" w:color="auto"/>
                                                            <w:right w:val="none" w:sz="0" w:space="0" w:color="auto"/>
                                                          </w:divBdr>
                                                          <w:divsChild>
                                                            <w:div w:id="699935908">
                                                              <w:marLeft w:val="0"/>
                                                              <w:marRight w:val="0"/>
                                                              <w:marTop w:val="0"/>
                                                              <w:marBottom w:val="0"/>
                                                              <w:divBdr>
                                                                <w:top w:val="none" w:sz="0" w:space="0" w:color="auto"/>
                                                                <w:left w:val="none" w:sz="0" w:space="0" w:color="auto"/>
                                                                <w:bottom w:val="none" w:sz="0" w:space="0" w:color="auto"/>
                                                                <w:right w:val="none" w:sz="0" w:space="0" w:color="auto"/>
                                                              </w:divBdr>
                                                              <w:divsChild>
                                                                <w:div w:id="699935892">
                                                                  <w:marLeft w:val="0"/>
                                                                  <w:marRight w:val="0"/>
                                                                  <w:marTop w:val="0"/>
                                                                  <w:marBottom w:val="0"/>
                                                                  <w:divBdr>
                                                                    <w:top w:val="none" w:sz="0" w:space="0" w:color="auto"/>
                                                                    <w:left w:val="none" w:sz="0" w:space="0" w:color="auto"/>
                                                                    <w:bottom w:val="none" w:sz="0" w:space="0" w:color="auto"/>
                                                                    <w:right w:val="none" w:sz="0" w:space="0" w:color="auto"/>
                                                                  </w:divBdr>
                                                                  <w:divsChild>
                                                                    <w:div w:id="699935866">
                                                                      <w:marLeft w:val="0"/>
                                                                      <w:marRight w:val="0"/>
                                                                      <w:marTop w:val="0"/>
                                                                      <w:marBottom w:val="0"/>
                                                                      <w:divBdr>
                                                                        <w:top w:val="none" w:sz="0" w:space="0" w:color="auto"/>
                                                                        <w:left w:val="none" w:sz="0" w:space="0" w:color="auto"/>
                                                                        <w:bottom w:val="none" w:sz="0" w:space="0" w:color="auto"/>
                                                                        <w:right w:val="none" w:sz="0" w:space="0" w:color="auto"/>
                                                                      </w:divBdr>
                                                                      <w:divsChild>
                                                                        <w:div w:id="699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935894">
      <w:marLeft w:val="0"/>
      <w:marRight w:val="0"/>
      <w:marTop w:val="0"/>
      <w:marBottom w:val="0"/>
      <w:divBdr>
        <w:top w:val="none" w:sz="0" w:space="0" w:color="auto"/>
        <w:left w:val="none" w:sz="0" w:space="0" w:color="auto"/>
        <w:bottom w:val="none" w:sz="0" w:space="0" w:color="auto"/>
        <w:right w:val="none" w:sz="0" w:space="0" w:color="auto"/>
      </w:divBdr>
      <w:divsChild>
        <w:div w:id="699935893">
          <w:marLeft w:val="0"/>
          <w:marRight w:val="0"/>
          <w:marTop w:val="0"/>
          <w:marBottom w:val="0"/>
          <w:divBdr>
            <w:top w:val="none" w:sz="0" w:space="0" w:color="auto"/>
            <w:left w:val="none" w:sz="0" w:space="0" w:color="auto"/>
            <w:bottom w:val="none" w:sz="0" w:space="0" w:color="auto"/>
            <w:right w:val="none" w:sz="0" w:space="0" w:color="auto"/>
          </w:divBdr>
          <w:divsChild>
            <w:div w:id="699935884">
              <w:marLeft w:val="0"/>
              <w:marRight w:val="0"/>
              <w:marTop w:val="0"/>
              <w:marBottom w:val="0"/>
              <w:divBdr>
                <w:top w:val="none" w:sz="0" w:space="0" w:color="auto"/>
                <w:left w:val="none" w:sz="0" w:space="0" w:color="auto"/>
                <w:bottom w:val="none" w:sz="0" w:space="0" w:color="auto"/>
                <w:right w:val="none" w:sz="0" w:space="0" w:color="auto"/>
              </w:divBdr>
              <w:divsChild>
                <w:div w:id="699935890">
                  <w:marLeft w:val="-225"/>
                  <w:marRight w:val="-225"/>
                  <w:marTop w:val="0"/>
                  <w:marBottom w:val="0"/>
                  <w:divBdr>
                    <w:top w:val="none" w:sz="0" w:space="0" w:color="auto"/>
                    <w:left w:val="none" w:sz="0" w:space="0" w:color="auto"/>
                    <w:bottom w:val="none" w:sz="0" w:space="0" w:color="auto"/>
                    <w:right w:val="none" w:sz="0" w:space="0" w:color="auto"/>
                  </w:divBdr>
                  <w:divsChild>
                    <w:div w:id="699935869">
                      <w:marLeft w:val="0"/>
                      <w:marRight w:val="0"/>
                      <w:marTop w:val="0"/>
                      <w:marBottom w:val="0"/>
                      <w:divBdr>
                        <w:top w:val="none" w:sz="0" w:space="0" w:color="auto"/>
                        <w:left w:val="none" w:sz="0" w:space="0" w:color="auto"/>
                        <w:bottom w:val="none" w:sz="0" w:space="0" w:color="auto"/>
                        <w:right w:val="none" w:sz="0" w:space="0" w:color="auto"/>
                      </w:divBdr>
                      <w:divsChild>
                        <w:div w:id="699935907">
                          <w:marLeft w:val="0"/>
                          <w:marRight w:val="0"/>
                          <w:marTop w:val="0"/>
                          <w:marBottom w:val="0"/>
                          <w:divBdr>
                            <w:top w:val="none" w:sz="0" w:space="0" w:color="auto"/>
                            <w:left w:val="none" w:sz="0" w:space="0" w:color="auto"/>
                            <w:bottom w:val="none" w:sz="0" w:space="0" w:color="auto"/>
                            <w:right w:val="none" w:sz="0" w:space="0" w:color="auto"/>
                          </w:divBdr>
                          <w:divsChild>
                            <w:div w:id="699935916">
                              <w:marLeft w:val="-225"/>
                              <w:marRight w:val="-225"/>
                              <w:marTop w:val="0"/>
                              <w:marBottom w:val="0"/>
                              <w:divBdr>
                                <w:top w:val="none" w:sz="0" w:space="0" w:color="auto"/>
                                <w:left w:val="none" w:sz="0" w:space="0" w:color="auto"/>
                                <w:bottom w:val="none" w:sz="0" w:space="0" w:color="auto"/>
                                <w:right w:val="none" w:sz="0" w:space="0" w:color="auto"/>
                              </w:divBdr>
                              <w:divsChild>
                                <w:div w:id="699935897">
                                  <w:marLeft w:val="0"/>
                                  <w:marRight w:val="0"/>
                                  <w:marTop w:val="0"/>
                                  <w:marBottom w:val="0"/>
                                  <w:divBdr>
                                    <w:top w:val="none" w:sz="0" w:space="0" w:color="auto"/>
                                    <w:left w:val="none" w:sz="0" w:space="0" w:color="auto"/>
                                    <w:bottom w:val="none" w:sz="0" w:space="0" w:color="auto"/>
                                    <w:right w:val="none" w:sz="0" w:space="0" w:color="auto"/>
                                  </w:divBdr>
                                  <w:divsChild>
                                    <w:div w:id="699935917">
                                      <w:marLeft w:val="0"/>
                                      <w:marRight w:val="0"/>
                                      <w:marTop w:val="0"/>
                                      <w:marBottom w:val="0"/>
                                      <w:divBdr>
                                        <w:top w:val="none" w:sz="0" w:space="0" w:color="auto"/>
                                        <w:left w:val="none" w:sz="0" w:space="0" w:color="auto"/>
                                        <w:bottom w:val="none" w:sz="0" w:space="0" w:color="auto"/>
                                        <w:right w:val="none" w:sz="0" w:space="0" w:color="auto"/>
                                      </w:divBdr>
                                      <w:divsChild>
                                        <w:div w:id="699935895">
                                          <w:marLeft w:val="0"/>
                                          <w:marRight w:val="0"/>
                                          <w:marTop w:val="360"/>
                                          <w:marBottom w:val="360"/>
                                          <w:divBdr>
                                            <w:top w:val="none" w:sz="0" w:space="0" w:color="auto"/>
                                            <w:left w:val="single" w:sz="36" w:space="15" w:color="9C9E9C"/>
                                            <w:bottom w:val="none" w:sz="0" w:space="0" w:color="auto"/>
                                            <w:right w:val="none" w:sz="0" w:space="0" w:color="auto"/>
                                          </w:divBdr>
                                        </w:div>
                                      </w:divsChild>
                                    </w:div>
                                  </w:divsChild>
                                </w:div>
                              </w:divsChild>
                            </w:div>
                          </w:divsChild>
                        </w:div>
                      </w:divsChild>
                    </w:div>
                  </w:divsChild>
                </w:div>
              </w:divsChild>
            </w:div>
          </w:divsChild>
        </w:div>
      </w:divsChild>
    </w:div>
    <w:div w:id="699935904">
      <w:marLeft w:val="0"/>
      <w:marRight w:val="0"/>
      <w:marTop w:val="0"/>
      <w:marBottom w:val="0"/>
      <w:divBdr>
        <w:top w:val="none" w:sz="0" w:space="0" w:color="auto"/>
        <w:left w:val="none" w:sz="0" w:space="0" w:color="auto"/>
        <w:bottom w:val="none" w:sz="0" w:space="0" w:color="auto"/>
        <w:right w:val="none" w:sz="0" w:space="0" w:color="auto"/>
      </w:divBdr>
      <w:divsChild>
        <w:div w:id="699935882">
          <w:marLeft w:val="0"/>
          <w:marRight w:val="0"/>
          <w:marTop w:val="0"/>
          <w:marBottom w:val="0"/>
          <w:divBdr>
            <w:top w:val="none" w:sz="0" w:space="0" w:color="auto"/>
            <w:left w:val="none" w:sz="0" w:space="0" w:color="auto"/>
            <w:bottom w:val="none" w:sz="0" w:space="0" w:color="auto"/>
            <w:right w:val="none" w:sz="0" w:space="0" w:color="auto"/>
          </w:divBdr>
          <w:divsChild>
            <w:div w:id="699935909">
              <w:marLeft w:val="0"/>
              <w:marRight w:val="0"/>
              <w:marTop w:val="0"/>
              <w:marBottom w:val="0"/>
              <w:divBdr>
                <w:top w:val="none" w:sz="0" w:space="0" w:color="auto"/>
                <w:left w:val="none" w:sz="0" w:space="0" w:color="auto"/>
                <w:bottom w:val="none" w:sz="0" w:space="0" w:color="auto"/>
                <w:right w:val="none" w:sz="0" w:space="0" w:color="auto"/>
              </w:divBdr>
              <w:divsChild>
                <w:div w:id="699935883">
                  <w:marLeft w:val="-225"/>
                  <w:marRight w:val="-225"/>
                  <w:marTop w:val="0"/>
                  <w:marBottom w:val="0"/>
                  <w:divBdr>
                    <w:top w:val="none" w:sz="0" w:space="0" w:color="auto"/>
                    <w:left w:val="none" w:sz="0" w:space="0" w:color="auto"/>
                    <w:bottom w:val="none" w:sz="0" w:space="0" w:color="auto"/>
                    <w:right w:val="none" w:sz="0" w:space="0" w:color="auto"/>
                  </w:divBdr>
                  <w:divsChild>
                    <w:div w:id="699935885">
                      <w:marLeft w:val="0"/>
                      <w:marRight w:val="0"/>
                      <w:marTop w:val="0"/>
                      <w:marBottom w:val="0"/>
                      <w:divBdr>
                        <w:top w:val="none" w:sz="0" w:space="0" w:color="auto"/>
                        <w:left w:val="none" w:sz="0" w:space="0" w:color="auto"/>
                        <w:bottom w:val="none" w:sz="0" w:space="0" w:color="auto"/>
                        <w:right w:val="none" w:sz="0" w:space="0" w:color="auto"/>
                      </w:divBdr>
                      <w:divsChild>
                        <w:div w:id="699935906">
                          <w:marLeft w:val="0"/>
                          <w:marRight w:val="0"/>
                          <w:marTop w:val="0"/>
                          <w:marBottom w:val="0"/>
                          <w:divBdr>
                            <w:top w:val="none" w:sz="0" w:space="0" w:color="auto"/>
                            <w:left w:val="none" w:sz="0" w:space="0" w:color="auto"/>
                            <w:bottom w:val="none" w:sz="0" w:space="0" w:color="auto"/>
                            <w:right w:val="none" w:sz="0" w:space="0" w:color="auto"/>
                          </w:divBdr>
                          <w:divsChild>
                            <w:div w:id="699935867">
                              <w:marLeft w:val="-225"/>
                              <w:marRight w:val="-225"/>
                              <w:marTop w:val="0"/>
                              <w:marBottom w:val="0"/>
                              <w:divBdr>
                                <w:top w:val="none" w:sz="0" w:space="0" w:color="auto"/>
                                <w:left w:val="none" w:sz="0" w:space="0" w:color="auto"/>
                                <w:bottom w:val="none" w:sz="0" w:space="0" w:color="auto"/>
                                <w:right w:val="none" w:sz="0" w:space="0" w:color="auto"/>
                              </w:divBdr>
                              <w:divsChild>
                                <w:div w:id="699935881">
                                  <w:marLeft w:val="0"/>
                                  <w:marRight w:val="0"/>
                                  <w:marTop w:val="0"/>
                                  <w:marBottom w:val="0"/>
                                  <w:divBdr>
                                    <w:top w:val="none" w:sz="0" w:space="0" w:color="auto"/>
                                    <w:left w:val="none" w:sz="0" w:space="0" w:color="auto"/>
                                    <w:bottom w:val="none" w:sz="0" w:space="0" w:color="auto"/>
                                    <w:right w:val="none" w:sz="0" w:space="0" w:color="auto"/>
                                  </w:divBdr>
                                  <w:divsChild>
                                    <w:div w:id="6999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935905">
      <w:marLeft w:val="0"/>
      <w:marRight w:val="0"/>
      <w:marTop w:val="0"/>
      <w:marBottom w:val="0"/>
      <w:divBdr>
        <w:top w:val="none" w:sz="0" w:space="0" w:color="auto"/>
        <w:left w:val="none" w:sz="0" w:space="0" w:color="auto"/>
        <w:bottom w:val="none" w:sz="0" w:space="0" w:color="auto"/>
        <w:right w:val="none" w:sz="0" w:space="0" w:color="auto"/>
      </w:divBdr>
      <w:divsChild>
        <w:div w:id="699935872">
          <w:marLeft w:val="0"/>
          <w:marRight w:val="0"/>
          <w:marTop w:val="0"/>
          <w:marBottom w:val="0"/>
          <w:divBdr>
            <w:top w:val="none" w:sz="0" w:space="0" w:color="auto"/>
            <w:left w:val="none" w:sz="0" w:space="0" w:color="auto"/>
            <w:bottom w:val="none" w:sz="0" w:space="0" w:color="auto"/>
            <w:right w:val="none" w:sz="0" w:space="0" w:color="auto"/>
          </w:divBdr>
          <w:divsChild>
            <w:div w:id="699935910">
              <w:marLeft w:val="0"/>
              <w:marRight w:val="0"/>
              <w:marTop w:val="0"/>
              <w:marBottom w:val="0"/>
              <w:divBdr>
                <w:top w:val="none" w:sz="0" w:space="0" w:color="auto"/>
                <w:left w:val="none" w:sz="0" w:space="0" w:color="auto"/>
                <w:bottom w:val="none" w:sz="0" w:space="0" w:color="auto"/>
                <w:right w:val="none" w:sz="0" w:space="0" w:color="auto"/>
              </w:divBdr>
              <w:divsChild>
                <w:div w:id="699935912">
                  <w:marLeft w:val="-225"/>
                  <w:marRight w:val="-225"/>
                  <w:marTop w:val="0"/>
                  <w:marBottom w:val="0"/>
                  <w:divBdr>
                    <w:top w:val="none" w:sz="0" w:space="0" w:color="auto"/>
                    <w:left w:val="none" w:sz="0" w:space="0" w:color="auto"/>
                    <w:bottom w:val="none" w:sz="0" w:space="0" w:color="auto"/>
                    <w:right w:val="none" w:sz="0" w:space="0" w:color="auto"/>
                  </w:divBdr>
                  <w:divsChild>
                    <w:div w:id="699935899">
                      <w:marLeft w:val="0"/>
                      <w:marRight w:val="0"/>
                      <w:marTop w:val="0"/>
                      <w:marBottom w:val="0"/>
                      <w:divBdr>
                        <w:top w:val="none" w:sz="0" w:space="0" w:color="auto"/>
                        <w:left w:val="none" w:sz="0" w:space="0" w:color="auto"/>
                        <w:bottom w:val="none" w:sz="0" w:space="0" w:color="auto"/>
                        <w:right w:val="none" w:sz="0" w:space="0" w:color="auto"/>
                      </w:divBdr>
                      <w:divsChild>
                        <w:div w:id="699935914">
                          <w:marLeft w:val="0"/>
                          <w:marRight w:val="0"/>
                          <w:marTop w:val="0"/>
                          <w:marBottom w:val="0"/>
                          <w:divBdr>
                            <w:top w:val="none" w:sz="0" w:space="0" w:color="auto"/>
                            <w:left w:val="none" w:sz="0" w:space="0" w:color="auto"/>
                            <w:bottom w:val="none" w:sz="0" w:space="0" w:color="auto"/>
                            <w:right w:val="none" w:sz="0" w:space="0" w:color="auto"/>
                          </w:divBdr>
                          <w:divsChild>
                            <w:div w:id="699935902">
                              <w:marLeft w:val="-225"/>
                              <w:marRight w:val="-225"/>
                              <w:marTop w:val="0"/>
                              <w:marBottom w:val="0"/>
                              <w:divBdr>
                                <w:top w:val="none" w:sz="0" w:space="0" w:color="auto"/>
                                <w:left w:val="none" w:sz="0" w:space="0" w:color="auto"/>
                                <w:bottom w:val="none" w:sz="0" w:space="0" w:color="auto"/>
                                <w:right w:val="none" w:sz="0" w:space="0" w:color="auto"/>
                              </w:divBdr>
                              <w:divsChild>
                                <w:div w:id="699935901">
                                  <w:marLeft w:val="0"/>
                                  <w:marRight w:val="0"/>
                                  <w:marTop w:val="0"/>
                                  <w:marBottom w:val="0"/>
                                  <w:divBdr>
                                    <w:top w:val="none" w:sz="0" w:space="0" w:color="auto"/>
                                    <w:left w:val="none" w:sz="0" w:space="0" w:color="auto"/>
                                    <w:bottom w:val="none" w:sz="0" w:space="0" w:color="auto"/>
                                    <w:right w:val="none" w:sz="0" w:space="0" w:color="auto"/>
                                  </w:divBdr>
                                  <w:divsChild>
                                    <w:div w:id="69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Milkshake Montessori Nursery School's</dc:title>
  <dc:subject/>
  <dc:creator>Admin</dc:creator>
  <cp:keywords/>
  <dc:description/>
  <cp:lastModifiedBy>Milkshake</cp:lastModifiedBy>
  <cp:revision>4</cp:revision>
  <dcterms:created xsi:type="dcterms:W3CDTF">2017-02-26T19:26:00Z</dcterms:created>
  <dcterms:modified xsi:type="dcterms:W3CDTF">2019-11-05T16:26:00Z</dcterms:modified>
</cp:coreProperties>
</file>